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27" w:rsidRDefault="002C7027" w:rsidP="009B7CAF">
      <w:pPr>
        <w:jc w:val="right"/>
        <w:rPr>
          <w:lang w:val="en-US"/>
        </w:rPr>
      </w:pPr>
    </w:p>
    <w:p w:rsidR="009B7CAF" w:rsidRPr="00E238C3" w:rsidRDefault="009B7CAF">
      <w:pPr>
        <w:rPr>
          <w:sz w:val="32"/>
          <w:szCs w:val="32"/>
          <w:lang w:val="en-US"/>
        </w:rPr>
      </w:pPr>
    </w:p>
    <w:p w:rsidR="00AE6E93" w:rsidRPr="00494E0F" w:rsidRDefault="009B7CAF" w:rsidP="009B7CA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4E0F">
        <w:rPr>
          <w:rFonts w:ascii="Times New Roman" w:hAnsi="Times New Roman"/>
          <w:b/>
          <w:sz w:val="36"/>
          <w:szCs w:val="36"/>
        </w:rPr>
        <w:t xml:space="preserve">Рекомендации  учителям  математики и </w:t>
      </w:r>
      <w:r w:rsidR="00AE6E93" w:rsidRPr="00494E0F">
        <w:rPr>
          <w:rFonts w:ascii="Times New Roman" w:hAnsi="Times New Roman"/>
          <w:b/>
          <w:sz w:val="36"/>
          <w:szCs w:val="36"/>
        </w:rPr>
        <w:t>выпускникам</w:t>
      </w:r>
      <w:r w:rsidRPr="00494E0F">
        <w:rPr>
          <w:rFonts w:ascii="Times New Roman" w:hAnsi="Times New Roman"/>
          <w:b/>
          <w:sz w:val="36"/>
          <w:szCs w:val="36"/>
        </w:rPr>
        <w:t xml:space="preserve"> 11-х классов</w:t>
      </w:r>
      <w:r w:rsidR="00AE6E93" w:rsidRPr="00494E0F">
        <w:rPr>
          <w:rFonts w:ascii="Times New Roman" w:hAnsi="Times New Roman"/>
          <w:b/>
          <w:sz w:val="36"/>
          <w:szCs w:val="36"/>
        </w:rPr>
        <w:t xml:space="preserve"> </w:t>
      </w:r>
    </w:p>
    <w:p w:rsidR="009B7CAF" w:rsidRPr="00494E0F" w:rsidRDefault="00AE6E93" w:rsidP="009B7CA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4E0F">
        <w:rPr>
          <w:rFonts w:ascii="Times New Roman" w:hAnsi="Times New Roman"/>
          <w:b/>
          <w:sz w:val="36"/>
          <w:szCs w:val="36"/>
        </w:rPr>
        <w:t>при подготовке к ЕГЭ профильного уровня заданий с развёрнутым решением.</w:t>
      </w:r>
    </w:p>
    <w:p w:rsidR="00AE6E93" w:rsidRPr="00E238C3" w:rsidRDefault="00AE6E93" w:rsidP="009B7C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1595" w:rsidRDefault="009B7CAF" w:rsidP="009B7C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94E0F">
        <w:rPr>
          <w:rFonts w:ascii="Times New Roman" w:hAnsi="Times New Roman"/>
          <w:sz w:val="32"/>
          <w:szCs w:val="32"/>
        </w:rPr>
        <w:t xml:space="preserve">Авторы: </w:t>
      </w:r>
    </w:p>
    <w:p w:rsidR="00F81595" w:rsidRDefault="00F81595" w:rsidP="00F8159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 экзаменационной комиссии ЕГЭ НОВГУ Лысуха П.В.;</w:t>
      </w:r>
    </w:p>
    <w:p w:rsidR="009B7CAF" w:rsidRPr="00494E0F" w:rsidRDefault="009B7CAF" w:rsidP="009B7C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94E0F">
        <w:rPr>
          <w:rFonts w:ascii="Times New Roman" w:hAnsi="Times New Roman"/>
          <w:sz w:val="32"/>
          <w:szCs w:val="32"/>
        </w:rPr>
        <w:t>учителя математики высшей категории, эксперты</w:t>
      </w:r>
    </w:p>
    <w:p w:rsidR="009B7CAF" w:rsidRPr="00494E0F" w:rsidRDefault="009B7CAF" w:rsidP="009B7C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94E0F">
        <w:rPr>
          <w:rFonts w:ascii="Times New Roman" w:hAnsi="Times New Roman"/>
          <w:sz w:val="32"/>
          <w:szCs w:val="32"/>
        </w:rPr>
        <w:t xml:space="preserve"> Прилуцких</w:t>
      </w:r>
      <w:r w:rsidRPr="00494E0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4E0F">
        <w:rPr>
          <w:rFonts w:ascii="Times New Roman" w:hAnsi="Times New Roman"/>
          <w:color w:val="000000" w:themeColor="text1"/>
          <w:sz w:val="32"/>
          <w:szCs w:val="32"/>
          <w:lang w:val="en-US"/>
        </w:rPr>
        <w:t>C</w:t>
      </w:r>
      <w:r w:rsidRPr="00494E0F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494E0F">
        <w:rPr>
          <w:rFonts w:ascii="Times New Roman" w:hAnsi="Times New Roman"/>
          <w:sz w:val="32"/>
          <w:szCs w:val="32"/>
        </w:rPr>
        <w:t>М., МАОУ «Гимназия «Исток»</w:t>
      </w:r>
    </w:p>
    <w:p w:rsidR="009B7CAF" w:rsidRPr="00494E0F" w:rsidRDefault="009B7CAF" w:rsidP="009B7CA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494E0F">
        <w:rPr>
          <w:rFonts w:ascii="Times New Roman" w:hAnsi="Times New Roman"/>
          <w:sz w:val="32"/>
          <w:szCs w:val="32"/>
        </w:rPr>
        <w:t>Фотина</w:t>
      </w:r>
      <w:proofErr w:type="spellEnd"/>
      <w:r w:rsidRPr="00494E0F">
        <w:rPr>
          <w:rFonts w:ascii="Times New Roman" w:hAnsi="Times New Roman"/>
          <w:sz w:val="32"/>
          <w:szCs w:val="32"/>
        </w:rPr>
        <w:t xml:space="preserve"> Е. Б., МАОУ «Гимназия «Эврика»</w:t>
      </w:r>
    </w:p>
    <w:p w:rsidR="009B7CAF" w:rsidRPr="00494E0F" w:rsidRDefault="009B7CAF"/>
    <w:p w:rsidR="009B7CAF" w:rsidRDefault="009B7CAF" w:rsidP="00E2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E0F">
        <w:rPr>
          <w:rFonts w:ascii="Times New Roman" w:hAnsi="Times New Roman" w:cs="Times New Roman"/>
          <w:sz w:val="28"/>
          <w:szCs w:val="28"/>
        </w:rPr>
        <w:t xml:space="preserve">Начиная с 2015 года  выпускник может выбрать один из двух вариантов Единого государственного экзамена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математике: экзамен базового уровня  (для тех,  кто не собирается получать высшее образование, </w:t>
      </w:r>
      <w:r w:rsidR="00A5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тех,</w:t>
      </w:r>
      <w:r w:rsidR="00A52765">
        <w:rPr>
          <w:rFonts w:ascii="Times New Roman" w:hAnsi="Times New Roman" w:cs="Times New Roman"/>
          <w:sz w:val="28"/>
          <w:szCs w:val="28"/>
        </w:rPr>
        <w:t xml:space="preserve">  кто </w:t>
      </w:r>
      <w:r>
        <w:rPr>
          <w:rFonts w:ascii="Times New Roman" w:hAnsi="Times New Roman" w:cs="Times New Roman"/>
          <w:sz w:val="28"/>
          <w:szCs w:val="28"/>
        </w:rPr>
        <w:t xml:space="preserve">собирается делать  это в университетах </w:t>
      </w:r>
      <w:r w:rsidR="00A52765">
        <w:rPr>
          <w:rFonts w:ascii="Times New Roman" w:hAnsi="Times New Roman" w:cs="Times New Roman"/>
          <w:sz w:val="28"/>
          <w:szCs w:val="28"/>
        </w:rPr>
        <w:t xml:space="preserve"> гуманитарного направления) или экзамен профильного уровня  (для тех, </w:t>
      </w:r>
      <w:r w:rsidR="00494E0F" w:rsidRPr="00494E0F">
        <w:rPr>
          <w:rFonts w:ascii="Times New Roman" w:hAnsi="Times New Roman" w:cs="Times New Roman"/>
          <w:sz w:val="28"/>
          <w:szCs w:val="28"/>
        </w:rPr>
        <w:t xml:space="preserve"> </w:t>
      </w:r>
      <w:r w:rsidR="00A52765">
        <w:rPr>
          <w:rFonts w:ascii="Times New Roman" w:hAnsi="Times New Roman" w:cs="Times New Roman"/>
          <w:sz w:val="28"/>
          <w:szCs w:val="28"/>
        </w:rPr>
        <w:t>кто собирается продолжать образование в университетах на факультетах с повышенными  требованиями к математической подготовке</w:t>
      </w:r>
      <w:r w:rsidR="00103D17">
        <w:rPr>
          <w:rFonts w:ascii="Times New Roman" w:hAnsi="Times New Roman" w:cs="Times New Roman"/>
          <w:sz w:val="28"/>
          <w:szCs w:val="28"/>
        </w:rPr>
        <w:t xml:space="preserve">, </w:t>
      </w:r>
      <w:r w:rsidR="00A52765">
        <w:rPr>
          <w:rFonts w:ascii="Times New Roman" w:hAnsi="Times New Roman" w:cs="Times New Roman"/>
          <w:sz w:val="28"/>
          <w:szCs w:val="28"/>
        </w:rPr>
        <w:t xml:space="preserve"> абитуриентов  – естественно - научных</w:t>
      </w:r>
      <w:proofErr w:type="gramEnd"/>
      <w:r w:rsidR="00A52765">
        <w:rPr>
          <w:rFonts w:ascii="Times New Roman" w:hAnsi="Times New Roman" w:cs="Times New Roman"/>
          <w:sz w:val="28"/>
          <w:szCs w:val="28"/>
        </w:rPr>
        <w:t>,</w:t>
      </w:r>
      <w:r w:rsidR="00103D17">
        <w:rPr>
          <w:rFonts w:ascii="Times New Roman" w:hAnsi="Times New Roman" w:cs="Times New Roman"/>
          <w:sz w:val="28"/>
          <w:szCs w:val="28"/>
        </w:rPr>
        <w:t xml:space="preserve">  технических,  финансовых и других факультетов</w:t>
      </w:r>
      <w:r w:rsidR="00A52765">
        <w:rPr>
          <w:rFonts w:ascii="Times New Roman" w:hAnsi="Times New Roman" w:cs="Times New Roman"/>
          <w:sz w:val="28"/>
          <w:szCs w:val="28"/>
        </w:rPr>
        <w:t>).</w:t>
      </w:r>
    </w:p>
    <w:p w:rsidR="00E238C3" w:rsidRPr="00E238C3" w:rsidRDefault="00E238C3" w:rsidP="00E238C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C3">
        <w:rPr>
          <w:rFonts w:ascii="Times New Roman" w:hAnsi="Times New Roman" w:cs="Times New Roman"/>
          <w:b/>
          <w:sz w:val="32"/>
          <w:szCs w:val="32"/>
        </w:rPr>
        <w:t>Общие рекомендации.</w:t>
      </w:r>
    </w:p>
    <w:p w:rsidR="00103D17" w:rsidRDefault="00A52765" w:rsidP="00494E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экзамена профильного уровня остаётся той же, что и в минувшем учебном году: </w:t>
      </w:r>
    </w:p>
    <w:p w:rsidR="00103D17" w:rsidRDefault="00A52765" w:rsidP="0010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ЕГЭ по ма</w:t>
      </w:r>
      <w:r w:rsidR="00DE4D98">
        <w:rPr>
          <w:rFonts w:ascii="Times New Roman" w:hAnsi="Times New Roman" w:cs="Times New Roman"/>
          <w:sz w:val="28"/>
          <w:szCs w:val="28"/>
        </w:rPr>
        <w:t>тематике (</w:t>
      </w:r>
      <w:r>
        <w:rPr>
          <w:rFonts w:ascii="Times New Roman" w:hAnsi="Times New Roman" w:cs="Times New Roman"/>
          <w:sz w:val="28"/>
          <w:szCs w:val="28"/>
        </w:rPr>
        <w:t>профильный уровень) 2018 года состоит из дв</w:t>
      </w:r>
      <w:r w:rsidR="00DE4D98">
        <w:rPr>
          <w:rFonts w:ascii="Times New Roman" w:hAnsi="Times New Roman" w:cs="Times New Roman"/>
          <w:sz w:val="28"/>
          <w:szCs w:val="28"/>
        </w:rPr>
        <w:t>ух частей и содержит 19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D17" w:rsidRDefault="00A52765" w:rsidP="0010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состоит из 8 заданий базового уровня сложности. </w:t>
      </w:r>
    </w:p>
    <w:p w:rsidR="00103D17" w:rsidRDefault="00A52765" w:rsidP="0010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r w:rsidR="00DE4D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2 содержит 11 заданий повышенного и высоког</w:t>
      </w:r>
      <w:r w:rsidR="00DE4D98">
        <w:rPr>
          <w:rFonts w:ascii="Times New Roman" w:hAnsi="Times New Roman" w:cs="Times New Roman"/>
          <w:sz w:val="28"/>
          <w:szCs w:val="28"/>
        </w:rPr>
        <w:t xml:space="preserve">о  уровней </w:t>
      </w:r>
      <w:r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DE4D98">
        <w:rPr>
          <w:rFonts w:ascii="Times New Roman" w:hAnsi="Times New Roman" w:cs="Times New Roman"/>
          <w:sz w:val="28"/>
          <w:szCs w:val="28"/>
        </w:rPr>
        <w:t>, проверяющих уровень профильной математической  подготовки.</w:t>
      </w:r>
    </w:p>
    <w:p w:rsidR="00103D17" w:rsidRDefault="00DE4D98" w:rsidP="0010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Правильное решение каждого из заданий 1-12 (задания с кратким ответом в виде целого числа или конечной десятичной дроби)  оценивается 1 баллом.</w:t>
      </w:r>
    </w:p>
    <w:p w:rsidR="00103D17" w:rsidRDefault="00DE4D98" w:rsidP="0010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13-19 – это задачи, требующие развёрнутого решения. Правильное решение каждого из заданий 13, 14 и 15 оценивается 2 баллами;  заданий 16 и 17 </w:t>
      </w:r>
      <w:r w:rsidR="00103D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баллами;  18  и 19 – 4 баллами.</w:t>
      </w:r>
    </w:p>
    <w:p w:rsidR="00494E0F" w:rsidRPr="00103D17" w:rsidRDefault="00DE4D98" w:rsidP="00103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за выполнение всей работы – 32 балла. Продолжительность экзамена составляет 3 часа 55 минут.</w:t>
      </w:r>
      <w:r w:rsidR="00494E0F" w:rsidRPr="00103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93" w:rsidRDefault="00CB2534" w:rsidP="00494E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 за каждое из заданий с 13 по 19 выставляется за полное обоснованное решение. При этом можно использовать любые утверждения и факты из школьных учебников и других математических справочников без  дополнительных обоснований или пояснений. Нужно постараться оформить решение так, чтобы</w:t>
      </w:r>
      <w:r w:rsidR="009326BE">
        <w:rPr>
          <w:rFonts w:ascii="Times New Roman" w:hAnsi="Times New Roman" w:cs="Times New Roman"/>
          <w:sz w:val="28"/>
          <w:szCs w:val="28"/>
        </w:rPr>
        <w:t xml:space="preserve"> оно было понятно не только его автору, но и любому проверяющему эксперту. Даже если полностью   решить задачу не удаётся, нужно постараться продвинуться в её решении, сделать  хотя бы часть задачи: вполне вероятно, что потраченные усилия окажутся оценёнными -  разумеется, не максимальным числом баллов, но на Едином экзамене и один балл  за задачу будет далеко не лишним.</w:t>
      </w:r>
    </w:p>
    <w:p w:rsidR="00814372" w:rsidRDefault="00814372" w:rsidP="00E2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по геометрии желательно начинать </w:t>
      </w:r>
      <w:r w:rsidRPr="00494E0F">
        <w:rPr>
          <w:rFonts w:ascii="Times New Roman" w:hAnsi="Times New Roman" w:cs="Times New Roman"/>
          <w:sz w:val="28"/>
          <w:szCs w:val="28"/>
          <w:u w:val="single"/>
        </w:rPr>
        <w:t>« с конца»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E0F">
        <w:rPr>
          <w:rFonts w:ascii="Times New Roman" w:hAnsi="Times New Roman" w:cs="Times New Roman"/>
          <w:sz w:val="28"/>
          <w:szCs w:val="28"/>
        </w:rPr>
        <w:t>т.е. сначала написать формулу (</w:t>
      </w:r>
      <w:r>
        <w:rPr>
          <w:rFonts w:ascii="Times New Roman" w:hAnsi="Times New Roman" w:cs="Times New Roman"/>
          <w:sz w:val="28"/>
          <w:szCs w:val="28"/>
        </w:rPr>
        <w:t>или выражение), которая даст прямой ответ на вопрос, поставленный в задаче. Тогда будет видно, какие элементы необходимо  найти в процессе решения, и нетрудно составить план решения задачи.</w:t>
      </w:r>
    </w:p>
    <w:p w:rsidR="00814372" w:rsidRPr="00494E0F" w:rsidRDefault="00814372" w:rsidP="00E238C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стереометрических задач большое значение имеет удачный выбор плоскости, в которой находятся искомые элементы. При отыскании искомой величины следует найти </w:t>
      </w:r>
      <w:r w:rsidR="006B38AA" w:rsidRPr="00494E0F">
        <w:rPr>
          <w:rFonts w:ascii="Times New Roman" w:hAnsi="Times New Roman" w:cs="Times New Roman"/>
          <w:sz w:val="28"/>
          <w:szCs w:val="28"/>
          <w:u w:val="single"/>
        </w:rPr>
        <w:t>треугольники</w:t>
      </w:r>
      <w:r w:rsidR="002462B3">
        <w:rPr>
          <w:rFonts w:ascii="Times New Roman" w:hAnsi="Times New Roman" w:cs="Times New Roman"/>
          <w:sz w:val="28"/>
          <w:szCs w:val="28"/>
        </w:rPr>
        <w:t xml:space="preserve"> </w:t>
      </w:r>
      <w:r w:rsidR="00494E0F">
        <w:rPr>
          <w:rFonts w:ascii="Times New Roman" w:hAnsi="Times New Roman" w:cs="Times New Roman"/>
          <w:sz w:val="28"/>
          <w:szCs w:val="28"/>
        </w:rPr>
        <w:t>(</w:t>
      </w:r>
      <w:r w:rsidR="006B38AA">
        <w:rPr>
          <w:rFonts w:ascii="Times New Roman" w:hAnsi="Times New Roman" w:cs="Times New Roman"/>
          <w:sz w:val="28"/>
          <w:szCs w:val="28"/>
        </w:rPr>
        <w:t>желательно прямоугольные), элементами которых эта величина</w:t>
      </w:r>
      <w:r w:rsidR="00840301">
        <w:rPr>
          <w:rFonts w:ascii="Times New Roman" w:hAnsi="Times New Roman" w:cs="Times New Roman"/>
          <w:sz w:val="28"/>
          <w:szCs w:val="28"/>
        </w:rPr>
        <w:t xml:space="preserve"> </w:t>
      </w:r>
      <w:r w:rsidR="00494E0F">
        <w:rPr>
          <w:rFonts w:ascii="Times New Roman" w:hAnsi="Times New Roman" w:cs="Times New Roman"/>
          <w:sz w:val="28"/>
          <w:szCs w:val="28"/>
        </w:rPr>
        <w:t>(</w:t>
      </w:r>
      <w:r w:rsidR="006B38AA">
        <w:rPr>
          <w:rFonts w:ascii="Times New Roman" w:hAnsi="Times New Roman" w:cs="Times New Roman"/>
          <w:sz w:val="28"/>
          <w:szCs w:val="28"/>
        </w:rPr>
        <w:t>сторона, угол и т.д.)</w:t>
      </w:r>
      <w:r w:rsidR="002462B3">
        <w:rPr>
          <w:rFonts w:ascii="Times New Roman" w:hAnsi="Times New Roman" w:cs="Times New Roman"/>
          <w:sz w:val="28"/>
          <w:szCs w:val="28"/>
        </w:rPr>
        <w:t xml:space="preserve"> является; выбрать  треугольник, где имеются известные элементы, и применить определения тригонометрических функций острого угла или теорему синусов</w:t>
      </w:r>
      <w:r w:rsidR="00840301">
        <w:rPr>
          <w:rFonts w:ascii="Times New Roman" w:hAnsi="Times New Roman" w:cs="Times New Roman"/>
          <w:sz w:val="28"/>
          <w:szCs w:val="28"/>
        </w:rPr>
        <w:t xml:space="preserve"> </w:t>
      </w:r>
      <w:r w:rsidR="00494E0F">
        <w:rPr>
          <w:rFonts w:ascii="Times New Roman" w:hAnsi="Times New Roman" w:cs="Times New Roman"/>
          <w:sz w:val="28"/>
          <w:szCs w:val="28"/>
        </w:rPr>
        <w:t>(</w:t>
      </w:r>
      <w:r w:rsidR="002462B3">
        <w:rPr>
          <w:rFonts w:ascii="Times New Roman" w:hAnsi="Times New Roman" w:cs="Times New Roman"/>
          <w:sz w:val="28"/>
          <w:szCs w:val="28"/>
        </w:rPr>
        <w:t>косинусов)</w:t>
      </w:r>
      <w:r w:rsidR="00840301">
        <w:rPr>
          <w:rFonts w:ascii="Times New Roman" w:hAnsi="Times New Roman" w:cs="Times New Roman"/>
          <w:sz w:val="28"/>
          <w:szCs w:val="28"/>
        </w:rPr>
        <w:t xml:space="preserve">. Иногда имеет смысл </w:t>
      </w:r>
      <w:r w:rsidR="00840301" w:rsidRPr="00494E0F">
        <w:rPr>
          <w:rFonts w:ascii="Times New Roman" w:hAnsi="Times New Roman" w:cs="Times New Roman"/>
          <w:sz w:val="28"/>
          <w:szCs w:val="28"/>
          <w:u w:val="single"/>
        </w:rPr>
        <w:t>«выносить»  такие треугольники</w:t>
      </w:r>
      <w:r w:rsidR="00840301">
        <w:rPr>
          <w:rFonts w:ascii="Times New Roman" w:hAnsi="Times New Roman" w:cs="Times New Roman"/>
          <w:sz w:val="28"/>
          <w:szCs w:val="28"/>
        </w:rPr>
        <w:t xml:space="preserve">, т.е. в дополнение к основному рисунку начертить «вынесенный» треугольник в натуральную величину (относительно прямого угла). Иногда удобно воспользоваться </w:t>
      </w:r>
      <w:r w:rsidR="00840301" w:rsidRPr="00494E0F">
        <w:rPr>
          <w:rFonts w:ascii="Times New Roman" w:hAnsi="Times New Roman" w:cs="Times New Roman"/>
          <w:sz w:val="28"/>
          <w:szCs w:val="28"/>
          <w:u w:val="single"/>
        </w:rPr>
        <w:t>методом координат.</w:t>
      </w:r>
    </w:p>
    <w:p w:rsidR="009805E2" w:rsidRDefault="009805E2" w:rsidP="00E2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5E2" w:rsidRDefault="009805E2" w:rsidP="00A5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5E2" w:rsidRDefault="009805E2" w:rsidP="00E2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8C3" w:rsidRPr="00E238C3" w:rsidRDefault="00E238C3" w:rsidP="00085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C3">
        <w:rPr>
          <w:rFonts w:ascii="Times New Roman" w:hAnsi="Times New Roman" w:cs="Times New Roman"/>
          <w:b/>
          <w:sz w:val="32"/>
          <w:szCs w:val="32"/>
        </w:rPr>
        <w:t>Рекомендации к заданиям.</w:t>
      </w:r>
    </w:p>
    <w:p w:rsidR="009B7CAF" w:rsidRPr="009B7CAF" w:rsidRDefault="009B7CAF" w:rsidP="00E238C3">
      <w:pPr>
        <w:jc w:val="both"/>
      </w:pPr>
    </w:p>
    <w:tbl>
      <w:tblPr>
        <w:tblStyle w:val="a3"/>
        <w:tblW w:w="15134" w:type="dxa"/>
        <w:tblLook w:val="04A0"/>
      </w:tblPr>
      <w:tblGrid>
        <w:gridCol w:w="1101"/>
        <w:gridCol w:w="3261"/>
        <w:gridCol w:w="3969"/>
        <w:gridCol w:w="6803"/>
      </w:tblGrid>
      <w:tr w:rsidR="009721E6" w:rsidRPr="00852F53" w:rsidTr="008D3D65">
        <w:tc>
          <w:tcPr>
            <w:tcW w:w="1101" w:type="dxa"/>
          </w:tcPr>
          <w:p w:rsidR="009721E6" w:rsidRPr="00852F53" w:rsidRDefault="009721E6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721E6" w:rsidRPr="00852F53" w:rsidRDefault="009721E6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Fonts w:ascii="Times New Roman" w:hAnsi="Times New Roman" w:cs="Times New Roman"/>
                <w:sz w:val="28"/>
                <w:szCs w:val="28"/>
              </w:rPr>
              <w:t>Тип задания по кодификатору требований</w:t>
            </w:r>
          </w:p>
        </w:tc>
        <w:tc>
          <w:tcPr>
            <w:tcW w:w="3969" w:type="dxa"/>
          </w:tcPr>
          <w:p w:rsidR="009721E6" w:rsidRPr="00852F53" w:rsidRDefault="009721E6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803" w:type="dxa"/>
          </w:tcPr>
          <w:p w:rsidR="00AE6E93" w:rsidRDefault="009721E6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  <w:r w:rsidR="00AE6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E93" w:rsidRDefault="00AE6E93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минимум оформления заданий 2  части.</w:t>
            </w:r>
          </w:p>
          <w:p w:rsidR="009721E6" w:rsidRPr="00852F53" w:rsidRDefault="009721E6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AF" w:rsidRPr="00852F53" w:rsidTr="008D3D65">
        <w:tc>
          <w:tcPr>
            <w:tcW w:w="1101" w:type="dxa"/>
          </w:tcPr>
          <w:p w:rsidR="009B7CAF" w:rsidRPr="009B7CAF" w:rsidRDefault="009B7CAF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261" w:type="dxa"/>
          </w:tcPr>
          <w:p w:rsidR="00AE6E93" w:rsidRDefault="00AE6E93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</w:p>
          <w:p w:rsidR="009B7CAF" w:rsidRPr="00852F53" w:rsidRDefault="00AE6E93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система уравнений</w:t>
            </w:r>
            <w:r w:rsidR="009326BE">
              <w:rPr>
                <w:rFonts w:ascii="Times New Roman" w:hAnsi="Times New Roman" w:cs="Times New Roman"/>
                <w:sz w:val="28"/>
                <w:szCs w:val="28"/>
              </w:rPr>
              <w:t xml:space="preserve"> с отбором корней. </w:t>
            </w:r>
          </w:p>
        </w:tc>
        <w:tc>
          <w:tcPr>
            <w:tcW w:w="3969" w:type="dxa"/>
          </w:tcPr>
          <w:p w:rsidR="009B7CAF" w:rsidRPr="00852F53" w:rsidRDefault="00CB2534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 несложное уравнение или система уравнений с отбором корней. Может содержать тригонометрические функции, логарифмы, степени и корни.</w:t>
            </w:r>
          </w:p>
        </w:tc>
        <w:tc>
          <w:tcPr>
            <w:tcW w:w="6803" w:type="dxa"/>
          </w:tcPr>
          <w:p w:rsidR="009B7CAF" w:rsidRDefault="009805E2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правило, решение задачи требует замены переменной, позволяющей свести уравнение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отбора корней, связанного с условием задачи или с ограниченностью новой переменной, наличием в</w:t>
            </w:r>
            <w:r w:rsidR="008D3D65">
              <w:rPr>
                <w:rFonts w:ascii="Times New Roman" w:hAnsi="Times New Roman" w:cs="Times New Roman"/>
                <w:sz w:val="28"/>
                <w:szCs w:val="28"/>
              </w:rPr>
              <w:t>ыражений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D65">
              <w:rPr>
                <w:rFonts w:ascii="Times New Roman" w:hAnsi="Times New Roman" w:cs="Times New Roman"/>
                <w:sz w:val="28"/>
                <w:szCs w:val="28"/>
              </w:rPr>
              <w:t xml:space="preserve"> с переменной в знаменателях 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дробей, под знаками корней чётной степени и логарифмов.</w:t>
            </w:r>
          </w:p>
          <w:p w:rsidR="008D3D65" w:rsidRDefault="008D3D65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решении уравнений (и систем уравнений) </w:t>
            </w:r>
          </w:p>
          <w:p w:rsidR="009A4AFA" w:rsidRDefault="008D3D65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должно быть записана ОДЗ, если в ней есть необходимость;</w:t>
            </w:r>
          </w:p>
          <w:p w:rsidR="008D3D65" w:rsidRDefault="009A4AFA" w:rsidP="009A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выполнены все преобразования, присутствуют все шаги решения, пояснён отбор корней;</w:t>
            </w:r>
          </w:p>
          <w:p w:rsidR="008D3D65" w:rsidRDefault="008D3D65" w:rsidP="009A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получен верный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он правильно записан;</w:t>
            </w:r>
          </w:p>
          <w:p w:rsidR="008D3D65" w:rsidRDefault="008D3D65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7D55">
              <w:rPr>
                <w:rFonts w:ascii="Times New Roman" w:hAnsi="Times New Roman" w:cs="Times New Roman"/>
                <w:sz w:val="28"/>
                <w:szCs w:val="28"/>
              </w:rPr>
              <w:t>отбор корней должен быть правильно обоснован либо с помощью числовой окружности, либо с помощью график</w:t>
            </w:r>
            <w:r w:rsidR="009E6616">
              <w:rPr>
                <w:rFonts w:ascii="Times New Roman" w:hAnsi="Times New Roman" w:cs="Times New Roman"/>
                <w:sz w:val="28"/>
                <w:szCs w:val="28"/>
              </w:rPr>
              <w:t>а, либо решения двойных неравенс</w:t>
            </w:r>
            <w:r w:rsidR="00327D55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4074D4">
              <w:rPr>
                <w:rFonts w:ascii="Times New Roman" w:hAnsi="Times New Roman" w:cs="Times New Roman"/>
                <w:sz w:val="28"/>
                <w:szCs w:val="28"/>
              </w:rPr>
              <w:t>, либо способом перебора (</w:t>
            </w:r>
            <w:r w:rsidR="009E6616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надо доказать, что другие корни, </w:t>
            </w:r>
            <w:proofErr w:type="gramStart"/>
            <w:r w:rsidR="009E6616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="009E6616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не удовлетворяют условию;</w:t>
            </w:r>
          </w:p>
          <w:p w:rsidR="009E6616" w:rsidRDefault="009E6616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4074D4">
              <w:rPr>
                <w:rFonts w:ascii="Times New Roman" w:hAnsi="Times New Roman" w:cs="Times New Roman"/>
                <w:sz w:val="28"/>
                <w:szCs w:val="28"/>
              </w:rPr>
              <w:t>тригонометрической окружности должен быть указан заданный промежуток, а также</w:t>
            </w:r>
            <w:r w:rsidR="00485CC0">
              <w:rPr>
                <w:rFonts w:ascii="Times New Roman" w:hAnsi="Times New Roman" w:cs="Times New Roman"/>
                <w:sz w:val="28"/>
                <w:szCs w:val="28"/>
              </w:rPr>
              <w:t xml:space="preserve"> отмечены выбранные корни и указан способ их нахождения и вычисления</w:t>
            </w:r>
            <w:r w:rsidR="009A4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AFA" w:rsidRDefault="009A4AFA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решении системы уравнений  следует обратить внимание на правильность выполнения преобразований  каждого уравнения.</w:t>
            </w:r>
          </w:p>
          <w:p w:rsidR="008D3D65" w:rsidRPr="00852F53" w:rsidRDefault="008D3D65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AF" w:rsidRPr="00852F53" w:rsidTr="008D3D65">
        <w:tc>
          <w:tcPr>
            <w:tcW w:w="1101" w:type="dxa"/>
          </w:tcPr>
          <w:p w:rsidR="009B7CAF" w:rsidRPr="00CB2534" w:rsidRDefault="009B7CAF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9B7CAF" w:rsidRPr="00852F53" w:rsidRDefault="009A4AFA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Стереометрическая задача на нахождение геометрических величин (длин, углов, площадей, объемов).</w:t>
            </w:r>
          </w:p>
        </w:tc>
        <w:tc>
          <w:tcPr>
            <w:tcW w:w="3969" w:type="dxa"/>
          </w:tcPr>
          <w:p w:rsidR="009B7CAF" w:rsidRPr="00852F53" w:rsidRDefault="009A4AFA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вычисление отрезков, площадей, углов, связанных с многогранниками и телами вращения.</w:t>
            </w:r>
          </w:p>
        </w:tc>
        <w:tc>
          <w:tcPr>
            <w:tcW w:w="6803" w:type="dxa"/>
          </w:tcPr>
          <w:p w:rsidR="009B7CAF" w:rsidRDefault="00C60ACC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задача по стереометрии, связанная с вычислением длин, площадей (в том числе площадей сечений многогранников и тел вращения), углов (между двумя прямыми, между прямой и плоскостью, между двумя плоскостями), связанных с призмой, пирамидой, цилиндром, конусом или шаром.</w:t>
            </w:r>
          </w:p>
          <w:p w:rsidR="00C60ACC" w:rsidRDefault="00C60ACC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должно быть обоснованно, все его шаги присутствуют и аргументированы;</w:t>
            </w:r>
          </w:p>
          <w:p w:rsidR="00C60ACC" w:rsidRDefault="00C60ACC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пояснениях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указаны ссылки на формулировки теорем или определений, верно записаны используемые формулы.</w:t>
            </w:r>
          </w:p>
          <w:p w:rsidR="00C60ACC" w:rsidRPr="00852F53" w:rsidRDefault="00C60ACC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AF" w:rsidRPr="00852F53" w:rsidTr="008D3D65">
        <w:tc>
          <w:tcPr>
            <w:tcW w:w="1101" w:type="dxa"/>
          </w:tcPr>
          <w:p w:rsidR="009B7CAF" w:rsidRPr="00CB2534" w:rsidRDefault="009B7CAF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9B7CAF" w:rsidRPr="00852F53" w:rsidRDefault="004201DD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или система неравенств</w:t>
            </w:r>
          </w:p>
        </w:tc>
        <w:tc>
          <w:tcPr>
            <w:tcW w:w="3969" w:type="dxa"/>
          </w:tcPr>
          <w:p w:rsidR="009B7CAF" w:rsidRPr="00852F53" w:rsidRDefault="004201DD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или система неравенств, содержа</w:t>
            </w:r>
            <w:r w:rsidR="00920A9A">
              <w:rPr>
                <w:rFonts w:ascii="Times New Roman" w:hAnsi="Times New Roman" w:cs="Times New Roman"/>
                <w:sz w:val="28"/>
                <w:szCs w:val="28"/>
              </w:rPr>
              <w:t>щие ст</w:t>
            </w:r>
            <w:r w:rsidR="00085CDE">
              <w:rPr>
                <w:rFonts w:ascii="Times New Roman" w:hAnsi="Times New Roman" w:cs="Times New Roman"/>
                <w:sz w:val="28"/>
                <w:szCs w:val="28"/>
              </w:rPr>
              <w:t>епени, дроби, корни, логарифмы (</w:t>
            </w:r>
            <w:r w:rsidR="00920A9A">
              <w:rPr>
                <w:rFonts w:ascii="Times New Roman" w:hAnsi="Times New Roman" w:cs="Times New Roman"/>
                <w:sz w:val="28"/>
                <w:szCs w:val="28"/>
              </w:rPr>
              <w:t>в том числе с переменным основанием).</w:t>
            </w:r>
          </w:p>
        </w:tc>
        <w:tc>
          <w:tcPr>
            <w:tcW w:w="6803" w:type="dxa"/>
          </w:tcPr>
          <w:p w:rsidR="00920A9A" w:rsidRDefault="00920A9A" w:rsidP="0092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неравенств (и систем неравенств)</w:t>
            </w:r>
          </w:p>
          <w:p w:rsidR="00920A9A" w:rsidRDefault="00920A9A" w:rsidP="0092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должно быть записана ОДЗ, если в ней есть необходимость;</w:t>
            </w:r>
          </w:p>
          <w:p w:rsidR="00920A9A" w:rsidRDefault="00920A9A" w:rsidP="0092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выполнены все преобразования, присутствуют все шаги решения;</w:t>
            </w:r>
          </w:p>
          <w:p w:rsidR="00920A9A" w:rsidRDefault="00920A9A" w:rsidP="0092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получен верный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он правильно записан;</w:t>
            </w:r>
          </w:p>
          <w:p w:rsidR="00920A9A" w:rsidRDefault="00920A9A" w:rsidP="0092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решении системы неравенств  следует обратить внимание на правильность выполнения преобразования  каждого неравенства, присутствуют все шаги решения, получен в</w:t>
            </w:r>
            <w:r w:rsidR="009334D6">
              <w:rPr>
                <w:rFonts w:ascii="Times New Roman" w:hAnsi="Times New Roman" w:cs="Times New Roman"/>
                <w:sz w:val="28"/>
                <w:szCs w:val="28"/>
              </w:rPr>
              <w:t xml:space="preserve">ерный ответ, и он </w:t>
            </w:r>
            <w:proofErr w:type="gramStart"/>
            <w:r w:rsidR="009334D6">
              <w:rPr>
                <w:rFonts w:ascii="Times New Roman" w:hAnsi="Times New Roman" w:cs="Times New Roman"/>
                <w:sz w:val="28"/>
                <w:szCs w:val="28"/>
              </w:rPr>
              <w:t>записан</w:t>
            </w:r>
            <w:proofErr w:type="gramEnd"/>
            <w:r w:rsidR="009334D6">
              <w:rPr>
                <w:rFonts w:ascii="Times New Roman" w:hAnsi="Times New Roman" w:cs="Times New Roman"/>
                <w:sz w:val="28"/>
                <w:szCs w:val="28"/>
              </w:rPr>
              <w:t xml:space="preserve"> верно,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учётом математической символики.</w:t>
            </w:r>
          </w:p>
          <w:p w:rsidR="00C334A4" w:rsidRDefault="009334D6" w:rsidP="0092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особое внимание следует также уделить применению метода интервалов и методам решения логарифмических неравенств.</w:t>
            </w:r>
          </w:p>
          <w:p w:rsidR="009334D6" w:rsidRDefault="00C334A4" w:rsidP="00920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34D6">
              <w:rPr>
                <w:rFonts w:ascii="Times New Roman" w:hAnsi="Times New Roman" w:cs="Times New Roman"/>
                <w:sz w:val="28"/>
                <w:szCs w:val="28"/>
              </w:rPr>
              <w:t>огарифмические неравенства с переменным основанием можно решать «традиционным» способом</w:t>
            </w:r>
            <w:r w:rsidR="00A93E03">
              <w:rPr>
                <w:rFonts w:ascii="Times New Roman" w:hAnsi="Times New Roman" w:cs="Times New Roman"/>
                <w:sz w:val="28"/>
                <w:szCs w:val="28"/>
              </w:rPr>
              <w:t xml:space="preserve">, рассматривая два случая </w:t>
            </w:r>
            <w:r w:rsidR="009334D6">
              <w:rPr>
                <w:rFonts w:ascii="Times New Roman" w:hAnsi="Times New Roman" w:cs="Times New Roman"/>
                <w:sz w:val="28"/>
                <w:szCs w:val="28"/>
              </w:rPr>
              <w:t>основание больше 1, основание положительно и меньше 1). Второй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34D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метода </w:t>
            </w:r>
            <w:r w:rsidR="00A93E03">
              <w:rPr>
                <w:rFonts w:ascii="Times New Roman" w:hAnsi="Times New Roman" w:cs="Times New Roman"/>
                <w:sz w:val="28"/>
                <w:szCs w:val="28"/>
              </w:rPr>
              <w:t>интервалов. Третий способ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7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E03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="00A54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3E03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рационализации.</w:t>
            </w:r>
          </w:p>
          <w:p w:rsidR="009B7CAF" w:rsidRPr="00852F53" w:rsidRDefault="009B7CAF" w:rsidP="00E23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6" w:rsidRPr="00852F53" w:rsidTr="008D3D65">
        <w:trPr>
          <w:trHeight w:val="1904"/>
        </w:trPr>
        <w:tc>
          <w:tcPr>
            <w:tcW w:w="1101" w:type="dxa"/>
          </w:tcPr>
          <w:p w:rsidR="009721E6" w:rsidRPr="00852F53" w:rsidRDefault="00852F53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9721E6" w:rsidRPr="00852F53" w:rsidRDefault="009721E6" w:rsidP="00C334A4">
            <w:pPr>
              <w:pStyle w:val="a4"/>
              <w:shd w:val="clear" w:color="auto" w:fill="auto"/>
              <w:tabs>
                <w:tab w:val="left" w:pos="16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Планиметрическая задача на нахождение </w:t>
            </w:r>
            <w:r w:rsidR="00852F53"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гео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метрических величин (длин,</w:t>
            </w:r>
            <w:r w:rsidR="00C334A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углов, </w:t>
            </w:r>
            <w:r w:rsidR="00C334A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площадей).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2F53" w:rsidRPr="00852F53" w:rsidRDefault="00852F53" w:rsidP="00C334A4">
            <w:pPr>
              <w:pStyle w:val="a4"/>
              <w:shd w:val="clear" w:color="auto" w:fill="auto"/>
              <w:tabs>
                <w:tab w:val="left" w:pos="1686"/>
              </w:tabs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Задача на вычисление длин, площадей, углов, связанных с плоскими фигурами.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52F53" w:rsidRPr="00852F53" w:rsidRDefault="00852F53" w:rsidP="00C334A4">
            <w:pPr>
              <w:pStyle w:val="a4"/>
              <w:shd w:val="clear" w:color="auto" w:fill="auto"/>
              <w:tabs>
                <w:tab w:val="left" w:pos="1686"/>
              </w:tabs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Довольно сложная задача, либо с двумя во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просами (один из которых — на доказатель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ство), либо требующая рассмотрения двух случаев и приводя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щая к двум разным ответам.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6" w:rsidRPr="00852F53" w:rsidTr="008D3D65">
        <w:tc>
          <w:tcPr>
            <w:tcW w:w="1101" w:type="dxa"/>
          </w:tcPr>
          <w:p w:rsidR="009721E6" w:rsidRPr="00852F53" w:rsidRDefault="00852F53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9721E6" w:rsidRDefault="00852F53" w:rsidP="000D58E3">
            <w:pPr>
              <w:pStyle w:val="a4"/>
              <w:shd w:val="clear" w:color="auto" w:fill="auto"/>
              <w:tabs>
                <w:tab w:val="left" w:pos="1716"/>
              </w:tabs>
              <w:spacing w:line="240" w:lineRule="auto"/>
              <w:ind w:left="20"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Задание на использование приобретённых знаний и умений в практической деятельности и повседневной жизни: анализ реальных числовых данных и информации статистического характера; осуществление практических расчётов по формулам, использование оценки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 прикидки при практических расчётах.</w:t>
            </w:r>
          </w:p>
          <w:p w:rsidR="00A54B7E" w:rsidRDefault="00A54B7E" w:rsidP="000D58E3">
            <w:pPr>
              <w:pStyle w:val="a4"/>
              <w:shd w:val="clear" w:color="auto" w:fill="auto"/>
              <w:tabs>
                <w:tab w:val="left" w:pos="1716"/>
              </w:tabs>
              <w:spacing w:line="240" w:lineRule="auto"/>
              <w:ind w:left="20"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8E3" w:rsidRPr="00852F53" w:rsidRDefault="000D58E3" w:rsidP="000D58E3">
            <w:pPr>
              <w:pStyle w:val="a4"/>
              <w:shd w:val="clear" w:color="auto" w:fill="auto"/>
              <w:tabs>
                <w:tab w:val="left" w:pos="1716"/>
              </w:tabs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2F53" w:rsidRPr="00852F53" w:rsidRDefault="00852F53" w:rsidP="00C334A4">
            <w:pPr>
              <w:pStyle w:val="a4"/>
              <w:shd w:val="clear" w:color="auto" w:fill="auto"/>
              <w:tabs>
                <w:tab w:val="left" w:pos="1716"/>
              </w:tabs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Текстовая задача на использование приобретённых знаний и умений в практической де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ятельности и повседневной жизни, обычно с экономическим содержанием.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52F53" w:rsidRPr="00852F53" w:rsidRDefault="00852F53" w:rsidP="00C334A4">
            <w:pPr>
              <w:pStyle w:val="a4"/>
              <w:shd w:val="clear" w:color="auto" w:fill="auto"/>
              <w:tabs>
                <w:tab w:val="left" w:pos="1716"/>
              </w:tabs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Относительно сложная текстовая задача, связан</w:t>
            </w:r>
            <w:r w:rsidRPr="00852F5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с банковскими кредитами, оптимизацией производства или затрат на него</w:t>
            </w:r>
            <w:r w:rsidR="000D58E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21E6" w:rsidRDefault="000D58E3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52F53">
              <w:rPr>
                <w:rFonts w:ascii="Times New Roman" w:hAnsi="Times New Roman" w:cs="Times New Roman"/>
                <w:sz w:val="28"/>
                <w:szCs w:val="28"/>
              </w:rPr>
              <w:t>ри этом обязательно указываем, что обозначают все используемые переменные и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ничения на них по смыслу задачи;</w:t>
            </w:r>
          </w:p>
          <w:p w:rsidR="00852F53" w:rsidRDefault="000D58E3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852F53">
              <w:rPr>
                <w:rFonts w:ascii="Times New Roman" w:hAnsi="Times New Roman" w:cs="Times New Roman"/>
                <w:sz w:val="28"/>
                <w:szCs w:val="28"/>
              </w:rPr>
              <w:t>казываем все используемые формулы из курса экономики (с пояснением, что обозначает каждая величина)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2F53" w:rsidRPr="00852F53" w:rsidRDefault="000D58E3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852F53">
              <w:rPr>
                <w:rFonts w:ascii="Times New Roman" w:hAnsi="Times New Roman" w:cs="Times New Roman"/>
                <w:sz w:val="28"/>
                <w:szCs w:val="28"/>
              </w:rPr>
              <w:t>апись ответа полная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92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поставленный вопрос задачи с указанием наименования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1E6" w:rsidRPr="00852F53" w:rsidTr="008D3D65">
        <w:tc>
          <w:tcPr>
            <w:tcW w:w="1101" w:type="dxa"/>
          </w:tcPr>
          <w:p w:rsidR="009721E6" w:rsidRPr="00852F53" w:rsidRDefault="003F4C92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9721E6" w:rsidRPr="003F4C92" w:rsidRDefault="003F4C92" w:rsidP="000D58E3">
            <w:pPr>
              <w:pStyle w:val="a4"/>
              <w:shd w:val="clear" w:color="auto" w:fill="auto"/>
              <w:spacing w:line="240" w:lineRule="auto"/>
              <w:ind w:lef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Уравнение, неравенство или система </w:t>
            </w:r>
            <w:r w:rsidR="000D58E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уравнений </w:t>
            </w:r>
            <w:r w:rsidRPr="000D58E3">
              <w:rPr>
                <w:rStyle w:val="710pt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или неравенств.</w:t>
            </w:r>
          </w:p>
        </w:tc>
        <w:tc>
          <w:tcPr>
            <w:tcW w:w="3969" w:type="dxa"/>
          </w:tcPr>
          <w:p w:rsidR="003F4C92" w:rsidRPr="003F4C92" w:rsidRDefault="003F4C92" w:rsidP="00C334A4">
            <w:pPr>
              <w:pStyle w:val="a4"/>
              <w:shd w:val="clear" w:color="auto" w:fill="auto"/>
              <w:tabs>
                <w:tab w:val="left" w:pos="1748"/>
              </w:tabs>
              <w:spacing w:after="6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Задача с параметром, требующая уверенного владения материалом и применения несколь</w:t>
            </w: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ких свойств и теорем.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0D58E3" w:rsidRDefault="003F4C92" w:rsidP="00C334A4">
            <w:pPr>
              <w:pStyle w:val="a4"/>
              <w:shd w:val="clear" w:color="auto" w:fill="auto"/>
              <w:spacing w:line="240" w:lineRule="auto"/>
              <w:ind w:left="20" w:right="20"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Это задание одн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самых сложных заданий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ЕГЭ</w:t>
            </w:r>
            <w:proofErr w:type="gramStart"/>
            <w:r w:rsidR="00A54B7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A54B7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претен</w:t>
            </w:r>
            <w:r w:rsidR="00A54B7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дует</w:t>
            </w: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высокий балл, то нужно постараться решить эту задачу или хотя бы продвинуться в её решении как мож</w:t>
            </w:r>
            <w:r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 дальше. </w:t>
            </w:r>
          </w:p>
          <w:p w:rsidR="00194A69" w:rsidRDefault="00194A69" w:rsidP="00C334A4">
            <w:pPr>
              <w:pStyle w:val="a4"/>
              <w:shd w:val="clear" w:color="auto" w:fill="auto"/>
              <w:spacing w:line="240" w:lineRule="auto"/>
              <w:ind w:left="20" w:right="20" w:firstLine="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F4C92"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Для успешного решения задачи важно свободно оперировать с изученными определениями, свойствами, теоре</w:t>
            </w:r>
            <w:r w:rsidR="003F4C92"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мами, применять их в различных ситуациях, анализировать условие и находить возможные пути решения.</w:t>
            </w:r>
          </w:p>
          <w:p w:rsidR="003F4C92" w:rsidRPr="003F4C92" w:rsidRDefault="00194A69" w:rsidP="00C334A4">
            <w:pPr>
              <w:pStyle w:val="a4"/>
              <w:shd w:val="clear" w:color="auto" w:fill="auto"/>
              <w:spacing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F4C92"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Особое внима</w:t>
            </w:r>
            <w:r w:rsidR="003F4C92"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следует уделить задачам с параметром, решение которых основывается на таких свойствах функций, как ограничен</w:t>
            </w:r>
            <w:r w:rsidR="003F4C92"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ность, монотонность, чётность и нечётность, требует умения находить область определения,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C92" w:rsidRPr="003F4C9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множество значений и строить графики основных элементарных функций.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E6" w:rsidRPr="00852F53" w:rsidTr="008D3D65">
        <w:tc>
          <w:tcPr>
            <w:tcW w:w="1101" w:type="dxa"/>
          </w:tcPr>
          <w:p w:rsidR="009721E6" w:rsidRPr="00852F53" w:rsidRDefault="003F4C92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F91652" w:rsidRPr="00F91652" w:rsidRDefault="00F91652" w:rsidP="00C334A4">
            <w:pPr>
              <w:pStyle w:val="a4"/>
              <w:shd w:val="clear" w:color="auto" w:fill="auto"/>
              <w:spacing w:after="60" w:line="240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Уметь строить и исследовать простейшие математические модели.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1652" w:rsidRPr="00F91652" w:rsidRDefault="00F91652" w:rsidP="00C334A4">
            <w:pPr>
              <w:pStyle w:val="a4"/>
              <w:shd w:val="clear" w:color="auto" w:fill="auto"/>
              <w:spacing w:after="120" w:line="240" w:lineRule="auto"/>
              <w:ind w:left="20"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5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Задача, связанная со свойствами делимости целых чисел, логическим перебором.</w:t>
            </w:r>
          </w:p>
          <w:p w:rsidR="009721E6" w:rsidRPr="00852F53" w:rsidRDefault="009721E6" w:rsidP="00C3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194A69" w:rsidRDefault="00F91652" w:rsidP="00C334A4">
            <w:pPr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Задание олимпиадного типа. Для того чтобы продвинуть</w:t>
            </w:r>
            <w:r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ся в его решении, необходимо проявить определённый уровень математиче</w:t>
            </w:r>
            <w:r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ской культуры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</w:t>
            </w:r>
            <w:r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логического мышления.</w:t>
            </w:r>
          </w:p>
          <w:p w:rsidR="00194A69" w:rsidRDefault="00194A69" w:rsidP="00C334A4">
            <w:pPr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F91652"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Ответ на первый вопрос задачи по силам боль</w:t>
            </w:r>
            <w:r w:rsidR="00F91652"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шинству уч</w:t>
            </w:r>
            <w:r w:rsid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ащихся</w:t>
            </w:r>
            <w:r w:rsidR="00F91652" w:rsidRP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главное здесь — не испугаться условия, дочитать его до конца и немного подумать.</w:t>
            </w:r>
            <w:r w:rsid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Но при этом необходимо привести свой пример по смыслу задачи, показать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, </w:t>
            </w:r>
            <w:r w:rsid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что он удовлетворяет условию, не ограничиваясь кратким ответом: "да" или "нет".</w:t>
            </w:r>
          </w:p>
          <w:p w:rsidR="009721E6" w:rsidRPr="00F91652" w:rsidRDefault="00194A69" w:rsidP="0019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F91652"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Остальные пункты требуют полного и обоснованного решения (не ограничиваясь рассмотрением частного случая)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</w:tr>
    </w:tbl>
    <w:p w:rsidR="009721E6" w:rsidRDefault="009721E6" w:rsidP="00C334A4">
      <w:pPr>
        <w:jc w:val="both"/>
      </w:pPr>
    </w:p>
    <w:p w:rsidR="0017061B" w:rsidRDefault="0017061B" w:rsidP="0017061B">
      <w:pPr>
        <w:shd w:val="clear" w:color="auto" w:fill="FFFFFF"/>
        <w:spacing w:after="150" w:line="240" w:lineRule="auto"/>
        <w:ind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61B" w:rsidRDefault="0017061B" w:rsidP="0017061B">
      <w:pPr>
        <w:shd w:val="clear" w:color="auto" w:fill="FFFFFF"/>
        <w:spacing w:after="150" w:line="240" w:lineRule="auto"/>
        <w:ind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61B" w:rsidRPr="0017061B" w:rsidRDefault="0017061B" w:rsidP="0017061B">
      <w:pPr>
        <w:shd w:val="clear" w:color="auto" w:fill="FFFFFF"/>
        <w:spacing w:after="150" w:line="240" w:lineRule="auto"/>
        <w:ind w:firstLine="3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Источники, </w:t>
      </w:r>
      <w:r w:rsidRPr="00170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рекомендуем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170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самост</w:t>
      </w:r>
      <w:r w:rsidR="004F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оятельной подготовки к экзамену.</w:t>
      </w:r>
    </w:p>
    <w:p w:rsidR="0017061B" w:rsidRPr="0017061B" w:rsidRDefault="0017061B" w:rsidP="001706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6" w:history="1">
        <w:r w:rsidRPr="0017061B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Сайт ФИПИ</w:t>
        </w:r>
      </w:hyperlink>
      <w:r w:rsidRPr="00170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B75DD">
        <w:rPr>
          <w:rFonts w:ascii="Times New Roman" w:hAnsi="Times New Roman" w:cs="Times New Roman"/>
          <w:sz w:val="28"/>
          <w:szCs w:val="28"/>
          <w:lang w:eastAsia="ru-RU"/>
        </w:rPr>
        <w:t xml:space="preserve"> с открытым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="00CB75D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 </w:t>
      </w:r>
      <w:r w:rsidR="00CB75DD">
        <w:rPr>
          <w:rFonts w:ascii="Times New Roman" w:hAnsi="Times New Roman" w:cs="Times New Roman"/>
          <w:sz w:val="28"/>
          <w:szCs w:val="28"/>
          <w:lang w:eastAsia="ru-RU"/>
        </w:rPr>
        <w:t>ЕГЭ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061B" w:rsidRPr="0017061B" w:rsidRDefault="0017061B" w:rsidP="001706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Сборник «ЕГЭ. Математика 2018. Типовые и тестовые задания»</w:t>
      </w:r>
      <w:r w:rsidR="00CB75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8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(любых изданий с 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 гриф</w:t>
      </w:r>
      <w:r w:rsidR="004F18A2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 xml:space="preserve"> «рекомендовано ФИПИ»</w:t>
      </w:r>
      <w:r w:rsidR="004F18A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061B" w:rsidRPr="0017061B" w:rsidRDefault="0017061B" w:rsidP="001706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Учебные пособия Центра непрерывного математического образования.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7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Например, сборник «Подготовка к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ЕГЭ по математике в 2018 году.  Профильный уровень. 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Мето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дические указания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>десь можно най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подробный разбор каждой из 19</w:t>
      </w:r>
      <w:r w:rsidRPr="0017061B">
        <w:rPr>
          <w:rFonts w:ascii="Times New Roman" w:hAnsi="Times New Roman" w:cs="Times New Roman"/>
          <w:sz w:val="28"/>
          <w:szCs w:val="28"/>
          <w:lang w:eastAsia="ru-RU"/>
        </w:rPr>
        <w:t xml:space="preserve"> задач экзамена </w:t>
      </w:r>
      <w:r w:rsidR="00CB75DD">
        <w:rPr>
          <w:rFonts w:ascii="Times New Roman" w:hAnsi="Times New Roman" w:cs="Times New Roman"/>
          <w:sz w:val="28"/>
          <w:szCs w:val="28"/>
          <w:lang w:eastAsia="ru-RU"/>
        </w:rPr>
        <w:t>,  40 диагностических работ и 19 тематических тренингов</w:t>
      </w:r>
      <w:r w:rsidR="009C6992">
        <w:rPr>
          <w:rFonts w:ascii="Times New Roman" w:hAnsi="Times New Roman" w:cs="Times New Roman"/>
          <w:sz w:val="28"/>
          <w:szCs w:val="28"/>
          <w:lang w:eastAsia="ru-RU"/>
        </w:rPr>
        <w:t xml:space="preserve"> (по одному тренингу на каждую задачу профильного варианта экзамена).</w:t>
      </w:r>
    </w:p>
    <w:p w:rsidR="009C6992" w:rsidRDefault="0017061B" w:rsidP="001706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9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7" w:history="1">
        <w:r w:rsidRPr="009C6992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Сайт Alexlarin.net</w:t>
        </w:r>
      </w:hyperlink>
      <w:r w:rsidRPr="009C69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6992">
        <w:rPr>
          <w:rFonts w:ascii="Times New Roman" w:hAnsi="Times New Roman" w:cs="Times New Roman"/>
          <w:sz w:val="28"/>
          <w:szCs w:val="28"/>
          <w:lang w:eastAsia="ru-RU"/>
        </w:rPr>
        <w:t xml:space="preserve"> с тренировочными вариантами </w:t>
      </w:r>
      <w:r w:rsidRPr="009C6992">
        <w:rPr>
          <w:rFonts w:ascii="Times New Roman" w:hAnsi="Times New Roman" w:cs="Times New Roman"/>
          <w:sz w:val="28"/>
          <w:szCs w:val="28"/>
          <w:lang w:eastAsia="ru-RU"/>
        </w:rPr>
        <w:t xml:space="preserve">ЕГЭ. </w:t>
      </w:r>
    </w:p>
    <w:p w:rsidR="0017061B" w:rsidRPr="009C6992" w:rsidRDefault="0017061B" w:rsidP="001706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9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8" w:history="1">
        <w:r w:rsidRPr="009C6992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Решу</w:t>
        </w:r>
        <w:r w:rsidR="009C6992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r w:rsidRPr="009C6992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ЕГЭ</w:t>
        </w:r>
      </w:hyperlink>
      <w:r w:rsidRPr="009C69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69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C6992" w:rsidRPr="004F18A2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9C69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6992" w:rsidRPr="009C6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тренировочными </w:t>
      </w:r>
      <w:r w:rsidR="009C6992">
        <w:rPr>
          <w:rFonts w:ascii="Times New Roman" w:hAnsi="Times New Roman" w:cs="Times New Roman"/>
          <w:bCs/>
          <w:sz w:val="28"/>
          <w:szCs w:val="28"/>
          <w:lang w:eastAsia="ru-RU"/>
        </w:rPr>
        <w:t>заданиями ЕГЭ и рекомендациями по их решению.</w:t>
      </w:r>
    </w:p>
    <w:p w:rsidR="00C334A4" w:rsidRPr="0017061B" w:rsidRDefault="00C334A4" w:rsidP="001706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4A4" w:rsidRPr="0017061B" w:rsidSect="00E238C3">
      <w:pgSz w:w="16838" w:h="11906" w:orient="landscape"/>
      <w:pgMar w:top="720" w:right="1245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E01"/>
    <w:multiLevelType w:val="hybridMultilevel"/>
    <w:tmpl w:val="2672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DCC"/>
    <w:multiLevelType w:val="hybridMultilevel"/>
    <w:tmpl w:val="E6005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E41E59"/>
    <w:multiLevelType w:val="hybridMultilevel"/>
    <w:tmpl w:val="FDD205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F40C28"/>
    <w:multiLevelType w:val="multilevel"/>
    <w:tmpl w:val="AE6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92074"/>
    <w:multiLevelType w:val="hybridMultilevel"/>
    <w:tmpl w:val="6EF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21E6"/>
    <w:rsid w:val="00085CDE"/>
    <w:rsid w:val="00091791"/>
    <w:rsid w:val="000D58E3"/>
    <w:rsid w:val="00103D17"/>
    <w:rsid w:val="0017061B"/>
    <w:rsid w:val="00194A69"/>
    <w:rsid w:val="002462B3"/>
    <w:rsid w:val="002C7027"/>
    <w:rsid w:val="00327D55"/>
    <w:rsid w:val="003E35C6"/>
    <w:rsid w:val="003F4C92"/>
    <w:rsid w:val="004074D4"/>
    <w:rsid w:val="004201DD"/>
    <w:rsid w:val="00470F30"/>
    <w:rsid w:val="00485CC0"/>
    <w:rsid w:val="00494E0F"/>
    <w:rsid w:val="004F18A2"/>
    <w:rsid w:val="00666F54"/>
    <w:rsid w:val="00671875"/>
    <w:rsid w:val="006B38AA"/>
    <w:rsid w:val="00814372"/>
    <w:rsid w:val="00840301"/>
    <w:rsid w:val="00852F53"/>
    <w:rsid w:val="008B3E61"/>
    <w:rsid w:val="008C29AC"/>
    <w:rsid w:val="008D3D65"/>
    <w:rsid w:val="008F7006"/>
    <w:rsid w:val="00920A9A"/>
    <w:rsid w:val="009326BE"/>
    <w:rsid w:val="009334D6"/>
    <w:rsid w:val="009721E6"/>
    <w:rsid w:val="009805E2"/>
    <w:rsid w:val="009A4AFA"/>
    <w:rsid w:val="009B7CAF"/>
    <w:rsid w:val="009C6992"/>
    <w:rsid w:val="009D30A1"/>
    <w:rsid w:val="009E6616"/>
    <w:rsid w:val="00A16C49"/>
    <w:rsid w:val="00A52765"/>
    <w:rsid w:val="00A536A3"/>
    <w:rsid w:val="00A54B7E"/>
    <w:rsid w:val="00A93E03"/>
    <w:rsid w:val="00AE6E93"/>
    <w:rsid w:val="00B46E62"/>
    <w:rsid w:val="00C334A4"/>
    <w:rsid w:val="00C60ACC"/>
    <w:rsid w:val="00CB2534"/>
    <w:rsid w:val="00CB75DD"/>
    <w:rsid w:val="00CF5FD0"/>
    <w:rsid w:val="00DE4D98"/>
    <w:rsid w:val="00E112B0"/>
    <w:rsid w:val="00E238C3"/>
    <w:rsid w:val="00F81595"/>
    <w:rsid w:val="00F9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9721E6"/>
    <w:rPr>
      <w:rFonts w:ascii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Курсив64"/>
    <w:basedOn w:val="1"/>
    <w:uiPriority w:val="99"/>
    <w:rsid w:val="009721E6"/>
    <w:rPr>
      <w:i/>
      <w:iCs/>
      <w:sz w:val="17"/>
      <w:szCs w:val="17"/>
    </w:rPr>
  </w:style>
  <w:style w:type="character" w:customStyle="1" w:styleId="810">
    <w:name w:val="Основной текст + 810"/>
    <w:aliases w:val="5 pt60,Не полужирный91"/>
    <w:basedOn w:val="1"/>
    <w:uiPriority w:val="99"/>
    <w:rsid w:val="009721E6"/>
    <w:rPr>
      <w:sz w:val="17"/>
      <w:szCs w:val="17"/>
    </w:rPr>
  </w:style>
  <w:style w:type="paragraph" w:styleId="a4">
    <w:name w:val="Body Text"/>
    <w:basedOn w:val="a"/>
    <w:link w:val="1"/>
    <w:uiPriority w:val="99"/>
    <w:rsid w:val="009721E6"/>
    <w:pPr>
      <w:widowControl w:val="0"/>
      <w:shd w:val="clear" w:color="auto" w:fill="FFFFFF"/>
      <w:spacing w:after="0" w:line="240" w:lineRule="atLeast"/>
      <w:ind w:hanging="1760"/>
    </w:pPr>
    <w:rPr>
      <w:rFonts w:ascii="Book Antiqua" w:hAnsi="Book Antiqua" w:cs="Book Antiqua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21E6"/>
  </w:style>
  <w:style w:type="character" w:customStyle="1" w:styleId="7">
    <w:name w:val="Основной текст (7)_"/>
    <w:basedOn w:val="a0"/>
    <w:link w:val="70"/>
    <w:uiPriority w:val="99"/>
    <w:rsid w:val="00852F53"/>
    <w:rPr>
      <w:rFonts w:ascii="Book Antiqua" w:hAnsi="Book Antiqua" w:cs="Book Antiqua"/>
      <w:b/>
      <w:bCs/>
      <w:i/>
      <w:i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52F53"/>
    <w:pPr>
      <w:widowControl w:val="0"/>
      <w:shd w:val="clear" w:color="auto" w:fill="FFFFFF"/>
      <w:spacing w:before="240" w:after="240" w:line="187" w:lineRule="exact"/>
      <w:ind w:hanging="620"/>
      <w:jc w:val="both"/>
    </w:pPr>
    <w:rPr>
      <w:rFonts w:ascii="Book Antiqua" w:hAnsi="Book Antiqua" w:cs="Book Antiqua"/>
      <w:b/>
      <w:bCs/>
      <w:i/>
      <w:iCs/>
      <w:sz w:val="17"/>
      <w:szCs w:val="17"/>
    </w:rPr>
  </w:style>
  <w:style w:type="character" w:customStyle="1" w:styleId="71">
    <w:name w:val="Основной текст (7) + Не полужирный1"/>
    <w:aliases w:val="Не курсив13"/>
    <w:basedOn w:val="7"/>
    <w:uiPriority w:val="99"/>
    <w:rsid w:val="003F4C92"/>
    <w:rPr>
      <w:noProof/>
      <w:u w:val="none"/>
    </w:rPr>
  </w:style>
  <w:style w:type="character" w:customStyle="1" w:styleId="710pt">
    <w:name w:val="Основной текст (7) + 10 pt"/>
    <w:aliases w:val="Не курсив12"/>
    <w:basedOn w:val="7"/>
    <w:uiPriority w:val="99"/>
    <w:rsid w:val="003F4C92"/>
    <w:rPr>
      <w:b/>
      <w:bCs/>
      <w:sz w:val="20"/>
      <w:szCs w:val="20"/>
      <w:u w:val="none"/>
    </w:rPr>
  </w:style>
  <w:style w:type="character" w:customStyle="1" w:styleId="7Exact">
    <w:name w:val="Основной текст (7) Exact"/>
    <w:basedOn w:val="a0"/>
    <w:uiPriority w:val="99"/>
    <w:rsid w:val="00F91652"/>
    <w:rPr>
      <w:rFonts w:ascii="Book Antiqua" w:hAnsi="Book Antiqua" w:cs="Book Antiqua"/>
      <w:b/>
      <w:bCs/>
      <w:i/>
      <w:iCs/>
      <w:spacing w:val="1"/>
      <w:sz w:val="16"/>
      <w:szCs w:val="16"/>
      <w:u w:val="none"/>
    </w:rPr>
  </w:style>
  <w:style w:type="character" w:customStyle="1" w:styleId="72">
    <w:name w:val="Основной текст (7) + Не полужирный"/>
    <w:aliases w:val="Не курсив,Интервал 0 pt Exact9"/>
    <w:basedOn w:val="7"/>
    <w:uiPriority w:val="99"/>
    <w:rsid w:val="00F91652"/>
    <w:rPr>
      <w:spacing w:val="5"/>
      <w:sz w:val="16"/>
      <w:szCs w:val="16"/>
      <w:u w:val="none"/>
    </w:rPr>
  </w:style>
  <w:style w:type="paragraph" w:styleId="a6">
    <w:name w:val="List Paragraph"/>
    <w:basedOn w:val="a"/>
    <w:uiPriority w:val="34"/>
    <w:qFormat/>
    <w:rsid w:val="009B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lexlarin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E00C-1155-4643-ABC9-8B4806FE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2018-04-13T09:16:00Z</dcterms:created>
  <dcterms:modified xsi:type="dcterms:W3CDTF">2018-04-13T09:16:00Z</dcterms:modified>
</cp:coreProperties>
</file>