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52" w:rsidRDefault="003F2D52" w:rsidP="003F2D52">
      <w:pPr>
        <w:jc w:val="both"/>
        <w:rPr>
          <w:rFonts w:ascii="Times New Roman" w:hAnsi="Times New Roman" w:cs="Times New Roman"/>
          <w:b/>
          <w:i/>
          <w:sz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lang w:eastAsia="ru-RU"/>
        </w:rPr>
        <w:t>Егорова Алена Викторовна, учитель географии МАОУ «Средняя общеобразовательная школа № 23»</w:t>
      </w:r>
    </w:p>
    <w:p w:rsidR="003F2D52" w:rsidRDefault="003F2D52" w:rsidP="0084695A">
      <w:pPr>
        <w:jc w:val="center"/>
        <w:rPr>
          <w:rFonts w:ascii="Times New Roman" w:hAnsi="Times New Roman" w:cs="Times New Roman"/>
          <w:b/>
          <w:i/>
          <w:sz w:val="32"/>
          <w:lang w:eastAsia="ru-RU"/>
        </w:rPr>
      </w:pPr>
    </w:p>
    <w:p w:rsidR="0084695A" w:rsidRPr="0084695A" w:rsidRDefault="0084695A" w:rsidP="0084695A">
      <w:pPr>
        <w:jc w:val="center"/>
        <w:rPr>
          <w:rFonts w:ascii="Times New Roman" w:hAnsi="Times New Roman" w:cs="Times New Roman"/>
          <w:b/>
          <w:i/>
          <w:sz w:val="32"/>
          <w:lang w:eastAsia="ru-RU"/>
        </w:rPr>
      </w:pPr>
      <w:r w:rsidRPr="0084695A">
        <w:rPr>
          <w:rFonts w:ascii="Times New Roman" w:hAnsi="Times New Roman" w:cs="Times New Roman"/>
          <w:b/>
          <w:i/>
          <w:sz w:val="32"/>
          <w:lang w:eastAsia="ru-RU"/>
        </w:rPr>
        <w:t>Программа внеурочной деятельности</w:t>
      </w:r>
    </w:p>
    <w:p w:rsidR="0084695A" w:rsidRPr="0084695A" w:rsidRDefault="0084695A" w:rsidP="0084695A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84695A">
        <w:rPr>
          <w:rFonts w:ascii="Times New Roman" w:hAnsi="Times New Roman" w:cs="Times New Roman"/>
          <w:b/>
          <w:sz w:val="32"/>
          <w:lang w:eastAsia="ru-RU"/>
        </w:rPr>
        <w:t>ГЕОГРАФИЯ НОВГОРОДСКОЙ ОБЛАСТИ</w:t>
      </w:r>
    </w:p>
    <w:p w:rsidR="0084695A" w:rsidRDefault="0084695A" w:rsidP="00B67589">
      <w:pPr>
        <w:pStyle w:val="1"/>
        <w:jc w:val="both"/>
        <w:rPr>
          <w:rFonts w:eastAsia="Times New Roman"/>
          <w:lang w:eastAsia="ru-RU"/>
        </w:rPr>
      </w:pPr>
    </w:p>
    <w:p w:rsidR="00A73798" w:rsidRPr="00A73798" w:rsidRDefault="00A73798" w:rsidP="00B67589">
      <w:pPr>
        <w:pStyle w:val="1"/>
        <w:jc w:val="both"/>
        <w:rPr>
          <w:rFonts w:eastAsia="Times New Roman"/>
          <w:sz w:val="24"/>
          <w:szCs w:val="24"/>
          <w:lang w:eastAsia="ru-RU"/>
        </w:rPr>
      </w:pPr>
      <w:r w:rsidRPr="00A73798">
        <w:rPr>
          <w:rFonts w:eastAsia="Times New Roman"/>
          <w:lang w:eastAsia="ru-RU"/>
        </w:rPr>
        <w:t>Пояснительная записка</w:t>
      </w: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современном школьном географическом образовании одно из ведущих мест принадлежит изучению географии родного края. Целью курса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«География Новгородской области»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является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расширение географических пред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ставлений школьников об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особенностях природы, населения и хозяйства Новгородской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области; развитие интереса к изучению историко-географических, социально-экономических и экологических проблем родного края.</w:t>
      </w: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Реализация данной программы предполагает решение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следующих задач:</w:t>
      </w:r>
    </w:p>
    <w:p w:rsidR="00A73798" w:rsidRPr="00A73798" w:rsidRDefault="00A73798" w:rsidP="00B67589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знания о природных особенностях Новгородской области, взаимообусловленности природных компонентов; о современном социально-экономическом состоянии и перспективах развития области;</w:t>
      </w:r>
    </w:p>
    <w:p w:rsidR="00A73798" w:rsidRPr="00A73798" w:rsidRDefault="00A73798" w:rsidP="00B67589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школьников устанавливать причинно-следственные связи, определяющие формирование ландшафтных комплексов; выявлять, оценивать и намечать пути решения экологических проблем;</w:t>
      </w:r>
    </w:p>
    <w:p w:rsidR="00A73798" w:rsidRPr="00A73798" w:rsidRDefault="00A73798" w:rsidP="00B67589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развить картографические умения, навыки ведения визуальных наблюдений, умение пользоваться источниками географического и картографического содержания;</w:t>
      </w:r>
    </w:p>
    <w:p w:rsidR="00A73798" w:rsidRPr="00A73798" w:rsidRDefault="00A73798" w:rsidP="00B67589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создать основу для развития патриотизма и любви к родному краю.</w:t>
      </w:r>
      <w:r w:rsidRPr="00A73798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курса построено с учетом тех знаний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которые учащиеся уже получили при изучении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курса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географии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5-8 классах,</w:t>
      </w: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дает возможность углубить их за счет его большой практической направленности.</w:t>
      </w:r>
    </w:p>
    <w:p w:rsid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A73798" w:rsidRDefault="00A73798" w:rsidP="00B67589">
      <w:pPr>
        <w:pStyle w:val="1"/>
        <w:jc w:val="both"/>
        <w:rPr>
          <w:rFonts w:eastAsia="Times New Roman"/>
          <w:lang w:eastAsia="ru-RU"/>
        </w:rPr>
      </w:pPr>
      <w:r w:rsidRPr="00A73798">
        <w:rPr>
          <w:rFonts w:eastAsia="Times New Roman"/>
          <w:lang w:eastAsia="ru-RU"/>
        </w:rPr>
        <w:t>Планируемые результаты обучения</w:t>
      </w:r>
    </w:p>
    <w:p w:rsid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79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результате изучения курса учащиеся должны уметь следующее.</w:t>
      </w:r>
    </w:p>
    <w:p w:rsidR="00A73798" w:rsidRPr="00B67589" w:rsidRDefault="00B67589" w:rsidP="00B675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="00A73798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Оценивать и прогнозировать:</w:t>
      </w:r>
    </w:p>
    <w:p w:rsidR="00A73798" w:rsidRPr="00B67589" w:rsidRDefault="00A73798" w:rsidP="00B67589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изменение природных и социально-экономических объектов под воздействием природных и антропогенных факторов;</w:t>
      </w:r>
    </w:p>
    <w:p w:rsidR="00A73798" w:rsidRPr="00B67589" w:rsidRDefault="00A73798" w:rsidP="00B67589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изменение численности населения, изменение соотношения городского и сел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ьского населения, проблемы сель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ских поселений;</w:t>
      </w:r>
      <w:r w:rsidRPr="00B6758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</w:p>
    <w:p w:rsidR="00B67589" w:rsidRPr="00B67589" w:rsidRDefault="00A73798" w:rsidP="00B67589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хозяйства области в условиях современных экономических преобразований.</w:t>
      </w:r>
    </w:p>
    <w:p w:rsidR="003F2D52" w:rsidRDefault="003F2D52" w:rsidP="00B675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3F2D52" w:rsidRDefault="003F2D52" w:rsidP="00B675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B67589" w:rsidRDefault="00A73798" w:rsidP="00B675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2. Объяснять: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роль и место знаний о своем крае в решении социально- экономических задач, экологических проблем;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экономик</w:t>
      </w:r>
      <w:proofErr w:type="gramStart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е-</w:t>
      </w:r>
      <w:proofErr w:type="gramEnd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физико-географического положения на особенности природы и хозяйственной жизни, края;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условия формирования и размещения крупных форм рельефа; закономер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ности размещения основных место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рождений полезных ископаемых нашей области;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климатических условий на жизнь, и хозяйственную деятельность населения;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проблемы использ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ования земельных ресурсов облас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ти, особенности растит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ельного и животного мира и необ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ходимость их охраны;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климатических условий и хозяйственной деятельности населения на водные ресурсы и их рациональное использование;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природных условий на отраслевую структуру хозяйства;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особенности размещения ведущих отраслей хозяйства и основные отрасли специализации области;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факторы и условия размещения предприятий области;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различия в условиях социально-экономического развития отдельных территорий;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уникальность памятников природы и культуры;</w:t>
      </w:r>
    </w:p>
    <w:p w:rsidR="00B67589" w:rsidRPr="00B67589" w:rsidRDefault="00A73798" w:rsidP="00B67589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причины географ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ических явлений и изменения при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родных и хозяйственных комплексов в результате хозяйственной деятельности человека на территории области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67589" w:rsidRDefault="00A73798" w:rsidP="00B6758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Описывать:</w:t>
      </w:r>
    </w:p>
    <w:p w:rsidR="00B67589" w:rsidRPr="00B67589" w:rsidRDefault="00A73798" w:rsidP="00B6758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природные и хозяйственные объекты;</w:t>
      </w:r>
    </w:p>
    <w:p w:rsidR="00B67589" w:rsidRPr="00B67589" w:rsidRDefault="00A73798" w:rsidP="00B6758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 административный район;</w:t>
      </w:r>
    </w:p>
    <w:p w:rsidR="00B67589" w:rsidRPr="00B67589" w:rsidRDefault="00A73798" w:rsidP="00B6758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 населенный пункт;</w:t>
      </w:r>
    </w:p>
    <w:p w:rsidR="00A73798" w:rsidRPr="00B67589" w:rsidRDefault="00A73798" w:rsidP="00B67589">
      <w:pPr>
        <w:pStyle w:val="a4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особенности 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населения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область.</w:t>
      </w: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Определять:</w:t>
      </w:r>
    </w:p>
    <w:p w:rsidR="00A73798" w:rsidRPr="00B67589" w:rsidRDefault="00A73798" w:rsidP="00B67589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географическое положение объектов;</w:t>
      </w:r>
    </w:p>
    <w:p w:rsidR="00A73798" w:rsidRPr="00B67589" w:rsidRDefault="00A73798" w:rsidP="00B67589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отрасли специализации территории по статистическим данным.</w:t>
      </w:r>
    </w:p>
    <w:p w:rsidR="00A73798" w:rsidRPr="00A73798" w:rsidRDefault="00A73798" w:rsidP="00B6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737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Называть и показывать: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особенности географического положения объектов;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структуры земной коры;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климатообразующие факторы;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основные виды внутренних вод;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свойства типов почв, примеры их рационального использования;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виды природных ресурсов и примеры их рационального использования;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важнейшие природно-хозяйственные объекты, транспортные узлы, памятники природы и культуры, истори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ческие достопримечательности;</w:t>
      </w:r>
    </w:p>
    <w:p w:rsidR="00B67589" w:rsidRPr="00B67589" w:rsidRDefault="00B67589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A73798" w:rsidRPr="00B6758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сновные народы, религии;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примеры рационал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ьного и нерационального природо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пользования;</w:t>
      </w:r>
    </w:p>
    <w:p w:rsidR="00B67589" w:rsidRPr="00B67589" w:rsidRDefault="00A73798" w:rsidP="00B67589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особо охраняемые территории.</w:t>
      </w:r>
    </w:p>
    <w:p w:rsidR="00B67589" w:rsidRDefault="00B67589" w:rsidP="00A737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7589" w:rsidRDefault="00A73798" w:rsidP="00AB39C5">
      <w:pPr>
        <w:pStyle w:val="1"/>
        <w:jc w:val="both"/>
        <w:rPr>
          <w:rFonts w:eastAsia="Times New Roman"/>
          <w:lang w:eastAsia="ru-RU"/>
        </w:rPr>
      </w:pPr>
      <w:r w:rsidRPr="00A73798">
        <w:rPr>
          <w:rFonts w:eastAsia="Times New Roman"/>
          <w:lang w:eastAsia="ru-RU"/>
        </w:rPr>
        <w:lastRenderedPageBreak/>
        <w:t xml:space="preserve">Программа курса «География </w:t>
      </w:r>
      <w:r w:rsidR="00B67589">
        <w:rPr>
          <w:rFonts w:eastAsia="Times New Roman"/>
          <w:lang w:eastAsia="ru-RU"/>
        </w:rPr>
        <w:t>Новгородской</w:t>
      </w:r>
      <w:r w:rsidRPr="00A73798">
        <w:rPr>
          <w:rFonts w:eastAsia="Times New Roman"/>
          <w:lang w:eastAsia="ru-RU"/>
        </w:rPr>
        <w:t xml:space="preserve"> области»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Раздел I. Формирование географического пространства области 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История </w:t>
      </w:r>
      <w:r w:rsid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заселения территории области </w:t>
      </w:r>
      <w:r w:rsidRPr="00B67589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(</w:t>
      </w:r>
      <w:r w:rsidR="00AB39C5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2</w:t>
      </w:r>
      <w:r w:rsidRPr="00B67589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ч).</w:t>
      </w:r>
    </w:p>
    <w:p w:rsidR="00B67589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Первые географические сведе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ния 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Новгородском крае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История заселения территории. Новгородская вечевая республика. 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Присоединение Новгорода к Москве. </w:t>
      </w:r>
      <w:proofErr w:type="spellStart"/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Новгородчина</w:t>
      </w:r>
      <w:proofErr w:type="spellEnd"/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XVIII</w:t>
      </w:r>
      <w:r w:rsidR="00460004" w:rsidRP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XX</w:t>
      </w:r>
      <w:r w:rsidR="00460004" w:rsidRP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вв. визитная карточка современной Новгородской области.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004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Географическое положение и административно-территориальное уст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ройство (</w:t>
      </w:r>
      <w:r w:rsidR="00AB39C5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2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ч).</w:t>
      </w:r>
    </w:p>
    <w:p w:rsidR="00B67589" w:rsidRPr="00B67589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Размеры территории, гра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ницы, географические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координаты крайних точек. Положение области относительно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крупных физико-географических объектов. Положение на картах физико-географического районирования и часовых поясов. Влияние географического положения области на ее природу.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Современное административно-территориальное деление области, его единицы — административные районы и города областного подчинения.</w:t>
      </w:r>
    </w:p>
    <w:p w:rsid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Границы с соседними регионами. Положение области по отношению к важнейшим транспортным магистралям, связывающим область с другими территориями России и зарубежными странами, а также по отношению к другим важным хозяйственным и с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оциально-политическим объектам.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Положительные и отрицательные стороны экономико-географического положения (ЭГП) и его комплексная оценка. Изменение качества ЭГП области в различные исторические периоды и в последние годы. </w:t>
      </w:r>
    </w:p>
    <w:p w:rsidR="00460004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7589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6000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Раздел П. Физическая география</w:t>
      </w:r>
      <w:r w:rsidR="00885A2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области</w:t>
      </w:r>
    </w:p>
    <w:p w:rsidR="00460004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Рельеф, геологическое строен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ие, полезные ископаемые (</w:t>
      </w:r>
      <w:r w:rsidR="00AB39C5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3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ч).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Крупнейшие геоморфологические районы и их характеристика. Современные процессы </w:t>
      </w:r>
      <w:proofErr w:type="spellStart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рельефообразования</w:t>
      </w:r>
      <w:proofErr w:type="spellEnd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формы рельефа, связанные с ними. Влияние хозяйственной деятельности человека на рельеф области. Антропогенные формы рельефа. Влияние рельефа на другие компоненты природы и хозяйственную деятельность.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Крупнейшие тектонические структуры и их отражение в рельефе. Различия геологического строения (состав, возраст, условия залегания горных пород) частей области. Основные этапы геологической истории. Четвертичные отложения, их типы и закономерности распространения. Влияние геологического строения на рельеф.</w:t>
      </w:r>
    </w:p>
    <w:p w:rsidR="00B67589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олезны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ископаемы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области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Основные месторождения и закономерности их размещения. Влияние добычи полезных ископаемых на окружающую среду, их охрана и рациональное использование.</w:t>
      </w:r>
    </w:p>
    <w:p w:rsidR="00460004" w:rsidRPr="00B67589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004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Климат</w:t>
      </w:r>
      <w:r w:rsid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(2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Область на климатической карте России. С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олнечная радиация и тем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пература воздуха, их изменения по сезонам года. Влияние общей циркуляции атмос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феры и барических центров на пе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ремещение воздушных масс. Значение западного переноса и циклонической деяте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льности. Преобладающие типы воз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душных масс и их влияние на климат по сезонам.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Особенности годового 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хода температуры воздуха, давле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ния, влажности, осадков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ветров. Географические законо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мерности распределени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основных климатических показа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телей на территории области. Влияние рельефа на климат. Климатическая 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характеристика сезонов года. Влияние климата на жизнь и хо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зяйственную деятельность челове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ка. Оценка агроклиматич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еских ресурсов области. Неблаго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приятные метеорологич</w:t>
      </w:r>
      <w:r w:rsidR="004600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еские явления. Источники загряз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нения атмосферы. Мероприятия по охране атмосферного воздуха.</w:t>
      </w:r>
    </w:p>
    <w:p w:rsidR="00460004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004" w:rsidRPr="00460004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Поверх</w:t>
      </w:r>
      <w:r w:rsidR="00460004" w:rsidRPr="00460004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ностные и подземные воды (1 ч).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Распределение речного стока области по бассейнам. Основные показатели речного стока и факторы, их определяющие. Особенности водного режима рек области. Гидрологическая характеристика важнейших рек</w:t>
      </w:r>
      <w:proofErr w:type="gramStart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</w:t>
      </w:r>
      <w:proofErr w:type="gramEnd"/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 типы озер и закономерности их размещения. Краткая характеристика озер различного происхождения.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 виды подземных вод области. Их запасы, распространение, свойства и значение в природных процессах.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Общая оценка водных ресурсов области. Влияние деятельности человека на поверхностные и подземные воды. Охрана и рациональное использование водных ресурсов.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0004" w:rsidRPr="00460004" w:rsidRDefault="00460004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Почвы (1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Особенности их формирования на территории области. Основные типы и подтипы почв, их краткая характеристика. Географические закономерности распространения почв. Использование почв, их деградация и загрязнение. Проблемы рационального использования, охраны и восстановления почвенных ресурсов области.</w:t>
      </w:r>
    </w:p>
    <w:p w:rsid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Расти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тельность и животный мир (</w:t>
      </w:r>
      <w:r w:rsidR="00AB39C5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3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Природные зоны области и их границы. Зональные особенности растительного покрова. Характеристика основных зональных типов растительности. Редкие и исчезающие виды растений. Растительные ресурсы, проблемы их охраны, восстановления и рационального использования.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Особенности распространения представителей животного мира. Характеристика животного мира основных типов местообитаний области (видовой состав, условия жизни, приспособляемость к условиям среды и др.). Редкие и исчезающие виды животных. Проблемы охраны и восстановления численности и видового разнообразия животного мира.</w:t>
      </w:r>
    </w:p>
    <w:p w:rsid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Красная книга Новгородской области. Особо охраняемые природные территории.</w:t>
      </w:r>
    </w:p>
    <w:p w:rsidR="00CE46AA" w:rsidRPr="00B67589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AB39C5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Физико-географическое 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районирование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области 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(2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Разнообразие природных комплексов области и его причины. Основные принципы природного районирования. Сравнительная характеристика крупных природных комплексов области. Природные комплексы (ландшафты) своей местности. Изменение природных комплексов в процессе хозяйственной деятельности человека. Антропогенные ландшафты. Проблемы охраны и рационального использования природных комплексов области и своего места жительства.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7589" w:rsidRPr="00CE46AA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Раздел III. Экономическая и социальная география</w:t>
      </w:r>
      <w:r w:rsidR="00885A2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области</w:t>
      </w:r>
    </w:p>
    <w:p w:rsidR="00CE46AA" w:rsidRP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Население (3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Современный состав населения. Динамика численност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населения, ее изменения и при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чины, их обусловливающи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 Естественное движение, возра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стной и половой состав, различ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ия этих показателей по тер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ритории области и их причины. Размещение населения по территории. Городское и сельское население.</w:t>
      </w:r>
    </w:p>
    <w:p w:rsid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Особенности экономики области (7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Уровень развития и общие особенности эконо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мики области на фоне России. От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раслевая структура хозяйства и отрасли общероссийской специализации. Современные социально-экономические проблемы развития и их 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влияние на отраслевую и террито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риальную организацию хозяйства.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Промышленность. Общ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ая оценка обеспеченности ее раз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вития природными, трудовыми и информа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ционно-интел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лектуальными ресурсами области. Состояние и динамика производства. Географич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еская характеристика ведущих от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раслей и предприятий, их представляющих.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Сельское хозяйство. 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Состояние и динамика производст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ва. Соотношение растениеводства и животнов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одства. Осо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бенности специализации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Характеристика основных отрас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лей и их размещения на территории области.</w:t>
      </w:r>
    </w:p>
    <w:p w:rsidR="00CE46AA" w:rsidRPr="00B67589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Инфраструктурный 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комплекс и внешние связи (2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Транспортная система обл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асти. Роль основных видов транс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порта в перевозках грузов и пассажиров. Ра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звитие совре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менных сре</w:t>
      </w:r>
      <w:proofErr w:type="gramStart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дств св</w:t>
      </w:r>
      <w:proofErr w:type="gramEnd"/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язи в области.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Отрасли социально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 инфраструктуры. Профессиональ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ное образование, его р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оль в подготовке квалифицирован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ных кадров для хозяйства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области. География средних спе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циальных и высших уч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ебных заведений области. Профес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сиональные учебные заведения своего административного района и места жительства.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Внешние экономичес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кие связи области, их формы. Ди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намика и структура внешней торговли.</w:t>
      </w:r>
    </w:p>
    <w:p w:rsidR="00CE46AA" w:rsidRPr="00B67589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Социально-экономические различи</w:t>
      </w:r>
      <w:r w:rsid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на территории области (1 ч)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Экономико-географическая характеристика 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отдельных районов области.</w:t>
      </w:r>
    </w:p>
    <w:p w:rsid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Проблемы сохране</w:t>
      </w:r>
      <w:r w:rsidR="00CE46AA" w:rsidRPr="00CE46AA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ния природного и культурного наследия (1 ч)</w:t>
      </w:r>
    </w:p>
    <w:p w:rsid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вные виды антропогенного воздей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ствия на природу области. Важнейш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ие экологические про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блемы и их взаимосвязь. 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Экологические последствия дегра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дации природной среды и прогноз ее изменения. Основные направления охраны при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роды и рационального использова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ния природных ресурсов области.</w:t>
      </w:r>
    </w:p>
    <w:p w:rsidR="00CE46AA" w:rsidRPr="00B67589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E46AA" w:rsidRP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Обобщение по курсу </w:t>
      </w:r>
      <w:r w:rsidRPr="00CE46A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(4 ч)</w:t>
      </w:r>
    </w:p>
    <w:p w:rsidR="00B67589" w:rsidRPr="00B67589" w:rsidRDefault="00B67589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 администра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тивный рай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 населенный п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ункт. Их социальн</w:t>
      </w:r>
      <w:proofErr w:type="gramStart"/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экономико-гео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графическая характеристика, место в различных сферах жизни области. История 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заселения и развития своего мес</w:t>
      </w:r>
      <w:r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 жительства, ее</w:t>
      </w:r>
      <w:r w:rsidR="00CE46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отражение в современном облике.</w:t>
      </w:r>
    </w:p>
    <w:p w:rsidR="00CE46AA" w:rsidRDefault="00CE46AA" w:rsidP="00AB3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Топонимия области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="00B67589" w:rsidRPr="00B675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Значение изучения топонимики в познании природы, истории и культуры своего края.</w:t>
      </w:r>
    </w:p>
    <w:p w:rsidR="00CE46AA" w:rsidRDefault="00CE46AA" w:rsidP="00B67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B39C5" w:rsidRDefault="00A73798" w:rsidP="00AB39C5">
      <w:pPr>
        <w:pStyle w:val="1"/>
        <w:rPr>
          <w:rFonts w:eastAsia="Times New Roman"/>
          <w:lang w:eastAsia="ru-RU"/>
        </w:rPr>
      </w:pPr>
      <w:r w:rsidRPr="00A73798">
        <w:rPr>
          <w:rFonts w:eastAsia="Times New Roman"/>
          <w:lang w:eastAsia="ru-RU"/>
        </w:rPr>
        <w:t>Тематическое планирование</w:t>
      </w:r>
    </w:p>
    <w:p w:rsidR="00AB39C5" w:rsidRPr="00AB39C5" w:rsidRDefault="00AB39C5" w:rsidP="00A7379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072"/>
        <w:gridCol w:w="2722"/>
        <w:gridCol w:w="5670"/>
        <w:gridCol w:w="1218"/>
      </w:tblGrid>
      <w:tr w:rsidR="00AB39C5" w:rsidRPr="00885A28" w:rsidTr="00885A28">
        <w:trPr>
          <w:tblHeader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:rsidR="00AB39C5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№ </w:t>
            </w:r>
            <w:proofErr w:type="spellStart"/>
            <w:proofErr w:type="gramStart"/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</w:t>
            </w:r>
            <w:proofErr w:type="spellEnd"/>
            <w:proofErr w:type="gramEnd"/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proofErr w:type="spellStart"/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</w:t>
            </w:r>
            <w:proofErr w:type="spellEnd"/>
          </w:p>
        </w:tc>
        <w:tc>
          <w:tcPr>
            <w:tcW w:w="2722" w:type="dxa"/>
            <w:shd w:val="clear" w:color="auto" w:fill="D9D9D9" w:themeFill="background1" w:themeFillShade="D9"/>
            <w:vAlign w:val="center"/>
          </w:tcPr>
          <w:p w:rsidR="00AB39C5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Тема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AB39C5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Содержание урока</w:t>
            </w:r>
          </w:p>
        </w:tc>
        <w:tc>
          <w:tcPr>
            <w:tcW w:w="1218" w:type="dxa"/>
            <w:shd w:val="clear" w:color="auto" w:fill="D9D9D9" w:themeFill="background1" w:themeFillShade="D9"/>
          </w:tcPr>
          <w:p w:rsidR="00AB39C5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88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Кол-во часов</w:t>
            </w:r>
          </w:p>
        </w:tc>
      </w:tr>
      <w:tr w:rsidR="00885A28" w:rsidTr="00885A28">
        <w:tc>
          <w:tcPr>
            <w:tcW w:w="9464" w:type="dxa"/>
            <w:gridSpan w:val="3"/>
          </w:tcPr>
          <w:p w:rsidR="00885A28" w:rsidRDefault="00885A28" w:rsidP="008837F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Раздел I. Формирование географического пространства области </w:t>
            </w:r>
          </w:p>
        </w:tc>
        <w:tc>
          <w:tcPr>
            <w:tcW w:w="1218" w:type="dxa"/>
          </w:tcPr>
          <w:p w:rsidR="00885A28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460004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заселения территории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lastRenderedPageBreak/>
              <w:t>области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Первые географические сведе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ния о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Новгородском крае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История заселения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территории. Новгородская вечевая республика. Присоединение Новгорода к Москве.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460004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Новгородчина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XVIII</w:t>
            </w:r>
            <w:r w:rsidRPr="004600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XX</w:t>
            </w:r>
            <w:r w:rsidRPr="0046000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вв. Визитная карточка современной Новгородской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460004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46000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Географическое положение и административно-территориальное устройство</w:t>
            </w:r>
          </w:p>
        </w:tc>
        <w:tc>
          <w:tcPr>
            <w:tcW w:w="5670" w:type="dxa"/>
          </w:tcPr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Размеры территории, гра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ницы, географические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координаты крайних точек. Положение области относительно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крупных физико-географических объектов. Положение на картах физико-географического районирования и часовых поясов. Влияние географического положения области на ее природу.</w:t>
            </w:r>
          </w:p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Современное административно-территориальное деление области, его единицы — административные районы и города областного подчинения.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460004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Границы с соседними регионами. Положение области по отношению к важнейшим транспортным магистралям, связывающим область с другими территориями России и зарубежными странами, а также по отношению к другим важным хозяйственным и 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оциально-политическим объектам.</w:t>
            </w:r>
          </w:p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Положительные и отрицательные стороны экономико-географического положения (ЭГП) и его комплексная оценка. Изменение качества ЭГП области в различные исторические периоды и в последние годы.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9464" w:type="dxa"/>
            <w:gridSpan w:val="3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6000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Раздел П. Физическая география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 области</w:t>
            </w:r>
          </w:p>
        </w:tc>
        <w:tc>
          <w:tcPr>
            <w:tcW w:w="1218" w:type="dxa"/>
          </w:tcPr>
          <w:p w:rsidR="00885A28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13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46000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Рельеф, геологическое строение, полезные ископаемые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Крупнейшие геоморфологические районы и их характеристика. Современные процессы </w:t>
            </w:r>
            <w:proofErr w:type="spellStart"/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рельефообразования</w:t>
            </w:r>
            <w:proofErr w:type="spellEnd"/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 формы рельефа, связанные с ними. Влияние хозяйственной деятельности человека на рельеф области. Антропогенные формы рельефа. Влияние рельефа на другие компоненты природы и хозяйственную деятельность.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Крупнейшие тектонические структуры и их отражение в рельефе. Различия геологического строения (состав, возраст, условия залегания горных пород) частей области. Основные этапы геологической истории. Четвертичные отложения, их типы и закономерности распространения. Влияние геологического строения на рельеф.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олезны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ископаемы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 области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. Основные 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месторождения и закономерности их размещения. Влияние добычи полезных ископаемых на окружающую среду, их охрана и рациональное использование.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885A28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46000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Климат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Область на климатической карте России. 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олнечная радиация и тем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пература воздуха, их изменения по сезонам года. Влияние общей циркуляции атмос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феры и барических центров на пе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ремещение воздушных масс. Значение западного переноса и циклонической 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льности. Преобладающие типы воз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душных масс и их влияние на климат по сезонам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годового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хода температуры воздуха, давле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ния, влажности, осадков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ветров. Географические законо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мерности распределени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 основных климатических показа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телей на территории области. Влияние рельефа на климат. Климатическая характеристика сезонов года. Влияние климата на жизнь и хо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зяйственную деятельность челове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ка. Оценка агроклиматич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еских ресурсов области. Неблаго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приятные метеорологич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еские явления. Источники загряз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нения атмосферы. Мероприятия по охране атмосферного воздуха.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885A2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46000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Повер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хностные и подземные воды</w:t>
            </w:r>
          </w:p>
        </w:tc>
        <w:tc>
          <w:tcPr>
            <w:tcW w:w="5670" w:type="dxa"/>
          </w:tcPr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Распределение речного стока области по бассейнам. Основные показатели речного стока и факторы, их определяющие. Особенности водного режима рек области. Гидрологическая характеристика важнейших рек</w:t>
            </w:r>
            <w:proofErr w:type="gramStart"/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..</w:t>
            </w:r>
            <w:proofErr w:type="gramEnd"/>
          </w:p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Основные типы озер и закономерности их размещения. Краткая характеристика озер различного происхождения.</w:t>
            </w:r>
          </w:p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Основные виды подземных вод области. Их запасы, распространение, свойства и значение в природных процессах.</w:t>
            </w:r>
          </w:p>
          <w:p w:rsidR="00885A28" w:rsidRPr="00B67589" w:rsidRDefault="00885A28" w:rsidP="00885A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Общая оценка водных ресурсов области. Влияние деятельности человека на поверхностные и подземные воды. Охрана и рациональное использование водных ресурсов.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Почвы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их формирования на территории области. Основные типы и подтипы почв, их краткая характеристика. Географические закономерности распространения почв. 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Использование почв, их деградация и загрязнение. Проблемы рационального использования, охраны и восстановления почвенных ресурсов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Растительность и животный мир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Природные зоны области и их границы. Зональные особенности растительного покрова.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Характеристика основных зональных типов растительности. Редкие и исчезающие виды растений. Растительные ресурсы, проблемы их охраны, восстановления и рационального использования.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Особенности распространения представителей животного мира. Характеристика животного мира основных типов местообитаний области (видовой состав, условия жизни, приспособляемость к условиям среды и др.). Редкие и исчезающие виды животных. Проблемы охраны и восстановления численности и видового разнообразия животного мира.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Красная книга Новгородской области. Особо охраняемые природные территории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Физико-географическое </w:t>
            </w: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 районирование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области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Разнообразие природных комплексов области и его причины. Основные принципы природного районирования. Сравнительная характеристика крупных природных комплексов области. Природные комплексы (ландшафты) своей местности.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Изменение природных комплексов в процессе хозяйственной деятельности человека. Антропогенные ландшафты. Проблемы охраны и рационального использования природных комплексов области и своего места жительства.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9464" w:type="dxa"/>
            <w:gridSpan w:val="3"/>
          </w:tcPr>
          <w:p w:rsidR="00885A28" w:rsidRPr="00BD4988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Раздел III. Экономическая и социальная география</w:t>
            </w:r>
          </w:p>
        </w:tc>
        <w:tc>
          <w:tcPr>
            <w:tcW w:w="1218" w:type="dxa"/>
          </w:tcPr>
          <w:p w:rsidR="00885A28" w:rsidRP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17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Население</w:t>
            </w:r>
          </w:p>
        </w:tc>
        <w:tc>
          <w:tcPr>
            <w:tcW w:w="5670" w:type="dxa"/>
          </w:tcPr>
          <w:p w:rsidR="00885A28" w:rsidRPr="00B67589" w:rsidRDefault="00885A28" w:rsidP="00BD498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Современный состав населения. Динамика численност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 населения, ее изменения и при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чины, их обусловливающи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е. 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A73798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Естественное движение, возра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стной и половой состав, различ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ия этих показателей по тер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ритории области и их причины.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CE46AA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Pr="00B67589" w:rsidRDefault="00885A28" w:rsidP="00A73798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Размещение населения по территории. Городское и сельское население.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Pr="00BD4988" w:rsidRDefault="00885A28" w:rsidP="00BD498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Особенности экономики области</w:t>
            </w: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Уровень развития и общие особенности эконо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мики области на фоне России. От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раслевая структура хозяйства и отрасл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общероссийской специализации.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E86389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Современные социально-экономические проблемы развития и их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влияние на отраслевую и террито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риальную организацию хозяйства.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Промышленность. Общ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ая оценка обеспеченности ее раз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вития природными, трудовыми и информа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ционно-интел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лектуальными ресурсами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Состояние и динамика производства.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Географич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еская характеристика ведущих от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раслей и предприятий, их представляющих.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Сельское хозяйство.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Состояние и динамика производст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ва. Соотношение растениеводства и животнов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одства. Осо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бенности специализации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Характеристика основных отрас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лей и их размещения на территории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BD498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Инфраструктурный комплекс и внешние связи</w:t>
            </w: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Транспортная система обл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асти. Роль основных видов транс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порта в перевозках грузов и пассажиров. Ра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звитие совре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менных сре</w:t>
            </w:r>
            <w:proofErr w:type="gramStart"/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дств св</w:t>
            </w:r>
            <w:proofErr w:type="gramEnd"/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язи в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Отрасли социально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й инфраструктуры. Профессиональ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ное образование, его р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оль в подготовке квалифицирован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ных кадров для хозяйства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области. География средних спе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циальных и высших уч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ебных заведений области. Профес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сиональные учебные заведения своего административного района и места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Внешние экономичес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кие связи области, их формы. Ди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намика и структура внешней торговли.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Социально-экономические различи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на территории области</w:t>
            </w: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Экономико-географическая характеристика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отдельных районов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CE46AA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Проблемы сохранения природного и культурного наследия</w:t>
            </w: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вные виды антропогенного воздей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ствия на природу области. Важнейш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ие экологические про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блемы и их взаимосвязь.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Экологические последствия дегра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дации природной среды и прогноз ее изменения. Основные направления охраны при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роды и рационального использова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ния природных ресурсов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A6375F" w:rsidTr="00940DA2">
        <w:tc>
          <w:tcPr>
            <w:tcW w:w="9464" w:type="dxa"/>
            <w:gridSpan w:val="3"/>
          </w:tcPr>
          <w:p w:rsidR="00A6375F" w:rsidRPr="00B67589" w:rsidRDefault="00A6375F" w:rsidP="00A73798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Обобщение по курсу</w:t>
            </w:r>
          </w:p>
        </w:tc>
        <w:tc>
          <w:tcPr>
            <w:tcW w:w="1218" w:type="dxa"/>
          </w:tcPr>
          <w:p w:rsidR="00A6375F" w:rsidRPr="00A6375F" w:rsidRDefault="00A6375F" w:rsidP="00885A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Свой администра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тивный рай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он и населенный 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ункт. Их социальн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 экономико-гео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графическая характеристика, место в различных сферах жизни области.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История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заселения и развития своего мес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та жительства, ее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отражение в современном облике.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885A28" w:rsidTr="00885A28">
        <w:tc>
          <w:tcPr>
            <w:tcW w:w="1072" w:type="dxa"/>
          </w:tcPr>
          <w:p w:rsidR="00885A28" w:rsidRPr="00AB39C5" w:rsidRDefault="00885A28" w:rsidP="00BD4988">
            <w:pPr>
              <w:pStyle w:val="a4"/>
              <w:numPr>
                <w:ilvl w:val="0"/>
                <w:numId w:val="29"/>
              </w:numPr>
              <w:ind w:left="0" w:firstLine="0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722" w:type="dxa"/>
          </w:tcPr>
          <w:p w:rsidR="00885A28" w:rsidRDefault="00885A28" w:rsidP="00AB39C5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670" w:type="dxa"/>
          </w:tcPr>
          <w:p w:rsidR="00885A28" w:rsidRDefault="00885A28" w:rsidP="00A73798">
            <w:pP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Топонимия области</w:t>
            </w:r>
            <w:r w:rsidRPr="00B6758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 Значение изучения топонимики в познании природы, истории и культуры своего края.</w:t>
            </w:r>
          </w:p>
        </w:tc>
        <w:tc>
          <w:tcPr>
            <w:tcW w:w="1218" w:type="dxa"/>
          </w:tcPr>
          <w:p w:rsidR="00885A28" w:rsidRDefault="00885A28" w:rsidP="00885A2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</w:tbl>
    <w:p w:rsidR="00AB39C5" w:rsidRPr="00AB39C5" w:rsidRDefault="00AB39C5" w:rsidP="00A7379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A73798" w:rsidRPr="00A73798" w:rsidRDefault="00B66B5E" w:rsidP="00B66B5E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Методическое сопровождение курса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Атлас Новгородской области. – 1982 г.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География Великого Новгорода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Природа, население и хозяйство / З. Е. Антонова, К. С.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Лисицин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С. М.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Гетманцева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[и др.]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;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НовГУ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им. Ярослава Мудрого. - Великий Новгород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[б. и.], 2009. - 287 с.</w:t>
      </w:r>
    </w:p>
    <w:p w:rsid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География и геология Новгородской области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учебное пособие / Андреев Ю.Н. - Великий Новгород : [б. и.], 2002. - 308 с.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География Новгородской области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пособие для классной и внеклассной работы учащихся / В. Н. Серова, А.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Барышева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В. С.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Жекулин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Л.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Лениздат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1970. - 95 с.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География Новгородской области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учебное пособие для школьников 7 - 8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/ В. Н. Серова, А.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Барышева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В. С.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Жекулин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- 3-е изд.,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испр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 доп. - Л.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Лениздат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1988.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Геологическая экскурсия для школьников по Великому Новгороду   / К. А. Пономарев, Н. Л.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Балтина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// Российский государственный гуманитарный университет. Записки Филиала Российского государственного гуманитарного университета в 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Великий Новгород /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редкол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Е. М.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Краснопевцев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Гаричева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Рымарь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[и др.]. - Великий Новгород, 2010. -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8, тетрадь 1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Историко-культурный и экономический потенциал России: наследие и современность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междунар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научно-практ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конференции 20 - 21 мая 2010 г.: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посвящ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65-летию Победы в Великой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Отеч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войне. - С. 56-57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Геологические памятники природы как элемент сети особо охраняемых природных территорий Новгородской области   / Е. М. Литвинова, А. Н. Казаков // География и экология регионов России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 Всероссийской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., 9-10 дек. 2004 г. - Великий Новгород, 2005. - С. 257-264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Геологические памятники природы Новгородской области   / Ю. Н. Андреев // География и экология регионов России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 Всероссийской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., 9-10 дек. 2004 г. - Великий Новгород, 2005. - С. 186-194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Ильменский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глинт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геологический музей под открытым небом   //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РуссаГрад</w:t>
      </w:r>
      <w:proofErr w:type="spellEnd"/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рекламно-информационное издание. - 2010. - № 3. - С. 36-37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История становления области   / Киселев И.И. [и др.] // Геология и полезные ископаемые Новгородской области. - 1999. - С.34-37: фот.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Особенности геологического строения Новгородской области   / А. Б. Ширяев // Российский государственный гуманитарный университет. Записки Филиала Российского государственного гуманитарного университета в 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Великий Новгород </w:t>
      </w: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/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редкол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.: Е. М.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Краснопевцев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Гаричева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Рымарь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[и др.]. - Великий Новгород, 2010. -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8, тетрадь 1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Историко-культурный и экономический потенциал России: наследие и современность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междунар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научно-практ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конференции 20 - 21 мая 2010 г.: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посвящ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65-летию Победы в Великой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Отеч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войне. - С. 98-101</w:t>
      </w:r>
    </w:p>
    <w:p w:rsidR="00311592" w:rsidRPr="00311592" w:rsidRDefault="00311592" w:rsidP="00311592">
      <w:pPr>
        <w:pStyle w:val="a4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Природа и человек   :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учебно-метод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пособие по регион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омпоненту "Новгородский край". 5 - 9 классы / НРЦРО,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НовГУ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им. Ярослава Мудрого, Рос.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гуманит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ун-т (филиал в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Новгороде) и др. ; авт.-сост. Н. М. Абрамова и др. - Великий Новгород : [б. и.], 2008. - 54 с.</w:t>
      </w:r>
    </w:p>
    <w:p w:rsidR="00311592" w:rsidRDefault="00311592" w:rsidP="0031159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и преобразование географической среды по материалам Новгородской области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сб.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трудов / В. П.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Нехайчик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; ред. А. А.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Барышева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ред. В. С. </w:t>
      </w:r>
      <w:proofErr w:type="spell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Жекулин</w:t>
      </w:r>
      <w:proofErr w:type="spell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Л.</w:t>
      </w:r>
      <w:proofErr w:type="gramStart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3115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[б. и.], 1975</w:t>
      </w: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717113" w:rsidSect="00A737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8955211" cy="7046259"/>
            <wp:effectExtent l="19050" t="0" r="0" b="0"/>
            <wp:docPr id="1" name="Рисунок 1" descr="D:\Мои документы\Сетевое сообщество\метод копилка\Егорова АВ\конт. карта Новгород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етевое сообщество\метод копилка\Егорова АВ\конт. карта Новгородской област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221" cy="70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3" w:rsidRDefault="00717113" w:rsidP="007171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3962" cy="6794459"/>
            <wp:effectExtent l="19050" t="0" r="0" b="0"/>
            <wp:docPr id="3" name="Рисунок 3" descr="D:\Мои документы\Сетевое сообщество\метод копилка\Егорова АВ\районы Новгородской облас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етевое сообщество\метод копилка\Егорова АВ\районы Новгородской области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76" cy="67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13" w:rsidRPr="00717113" w:rsidRDefault="00717113" w:rsidP="007171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9062197" cy="6602042"/>
            <wp:effectExtent l="19050" t="0" r="5603" b="0"/>
            <wp:docPr id="2" name="Рисунок 2" descr="D:\Мои документы\Сетевое сообщество\метод копилка\Егорова АВ\полезные ископаемые 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етевое сообщество\метод копилка\Егорова АВ\полезные ископаемые 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237" cy="66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113" w:rsidRPr="00717113" w:rsidSect="0071711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080E"/>
    <w:multiLevelType w:val="multilevel"/>
    <w:tmpl w:val="84D2EB2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92597"/>
    <w:multiLevelType w:val="multilevel"/>
    <w:tmpl w:val="8E3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E72D4"/>
    <w:multiLevelType w:val="multilevel"/>
    <w:tmpl w:val="1878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031A3"/>
    <w:multiLevelType w:val="multilevel"/>
    <w:tmpl w:val="4FB2F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4178B"/>
    <w:multiLevelType w:val="hybridMultilevel"/>
    <w:tmpl w:val="4266D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84A95"/>
    <w:multiLevelType w:val="multilevel"/>
    <w:tmpl w:val="085C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F8322A"/>
    <w:multiLevelType w:val="multilevel"/>
    <w:tmpl w:val="47A0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764B70"/>
    <w:multiLevelType w:val="multilevel"/>
    <w:tmpl w:val="BA0AB9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92F3D"/>
    <w:multiLevelType w:val="multilevel"/>
    <w:tmpl w:val="0320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52EF5"/>
    <w:multiLevelType w:val="multilevel"/>
    <w:tmpl w:val="55D6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0443C"/>
    <w:multiLevelType w:val="hybridMultilevel"/>
    <w:tmpl w:val="DB6AF846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3A0474"/>
    <w:multiLevelType w:val="hybridMultilevel"/>
    <w:tmpl w:val="1A94EB78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6D2841"/>
    <w:multiLevelType w:val="hybridMultilevel"/>
    <w:tmpl w:val="16369268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025D2B"/>
    <w:multiLevelType w:val="hybridMultilevel"/>
    <w:tmpl w:val="BBF67B70"/>
    <w:lvl w:ilvl="0" w:tplc="74FE8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C915160"/>
    <w:multiLevelType w:val="multilevel"/>
    <w:tmpl w:val="33E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5071EE"/>
    <w:multiLevelType w:val="hybridMultilevel"/>
    <w:tmpl w:val="4266D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60CF8"/>
    <w:multiLevelType w:val="multilevel"/>
    <w:tmpl w:val="755C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FE2689"/>
    <w:multiLevelType w:val="multilevel"/>
    <w:tmpl w:val="F998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C205BA"/>
    <w:multiLevelType w:val="multilevel"/>
    <w:tmpl w:val="C1C2D6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1E1223"/>
    <w:multiLevelType w:val="multilevel"/>
    <w:tmpl w:val="1200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5B73D8"/>
    <w:multiLevelType w:val="multilevel"/>
    <w:tmpl w:val="DB00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D532FC"/>
    <w:multiLevelType w:val="hybridMultilevel"/>
    <w:tmpl w:val="64466466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AC45C19"/>
    <w:multiLevelType w:val="multilevel"/>
    <w:tmpl w:val="D792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887F3E"/>
    <w:multiLevelType w:val="multilevel"/>
    <w:tmpl w:val="8040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E54E0C"/>
    <w:multiLevelType w:val="multilevel"/>
    <w:tmpl w:val="AE2660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886310"/>
    <w:multiLevelType w:val="multilevel"/>
    <w:tmpl w:val="2BF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0604C6"/>
    <w:multiLevelType w:val="hybridMultilevel"/>
    <w:tmpl w:val="95E60502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097120"/>
    <w:multiLevelType w:val="hybridMultilevel"/>
    <w:tmpl w:val="310AB074"/>
    <w:lvl w:ilvl="0" w:tplc="AE5A28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620E70"/>
    <w:multiLevelType w:val="multilevel"/>
    <w:tmpl w:val="365CD85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E4478B"/>
    <w:multiLevelType w:val="multilevel"/>
    <w:tmpl w:val="E3C8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0A4E3D"/>
    <w:multiLevelType w:val="hybridMultilevel"/>
    <w:tmpl w:val="8714AE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9"/>
    <w:lvlOverride w:ilvl="0">
      <w:startOverride w:val="1"/>
    </w:lvlOverride>
  </w:num>
  <w:num w:numId="3">
    <w:abstractNumId w:val="14"/>
  </w:num>
  <w:num w:numId="4">
    <w:abstractNumId w:val="1"/>
  </w:num>
  <w:num w:numId="5">
    <w:abstractNumId w:val="29"/>
  </w:num>
  <w:num w:numId="6">
    <w:abstractNumId w:val="22"/>
  </w:num>
  <w:num w:numId="7">
    <w:abstractNumId w:val="16"/>
  </w:num>
  <w:num w:numId="8">
    <w:abstractNumId w:val="8"/>
  </w:num>
  <w:num w:numId="9">
    <w:abstractNumId w:val="6"/>
  </w:num>
  <w:num w:numId="10">
    <w:abstractNumId w:val="20"/>
  </w:num>
  <w:num w:numId="11">
    <w:abstractNumId w:val="17"/>
  </w:num>
  <w:num w:numId="12">
    <w:abstractNumId w:val="18"/>
  </w:num>
  <w:num w:numId="13">
    <w:abstractNumId w:val="7"/>
  </w:num>
  <w:num w:numId="14">
    <w:abstractNumId w:val="24"/>
  </w:num>
  <w:num w:numId="15">
    <w:abstractNumId w:val="0"/>
  </w:num>
  <w:num w:numId="16">
    <w:abstractNumId w:val="28"/>
  </w:num>
  <w:num w:numId="17">
    <w:abstractNumId w:val="23"/>
  </w:num>
  <w:num w:numId="18">
    <w:abstractNumId w:val="2"/>
  </w:num>
  <w:num w:numId="19">
    <w:abstractNumId w:val="25"/>
  </w:num>
  <w:num w:numId="20">
    <w:abstractNumId w:val="5"/>
  </w:num>
  <w:num w:numId="21">
    <w:abstractNumId w:val="19"/>
  </w:num>
  <w:num w:numId="22">
    <w:abstractNumId w:val="27"/>
  </w:num>
  <w:num w:numId="23">
    <w:abstractNumId w:val="13"/>
  </w:num>
  <w:num w:numId="24">
    <w:abstractNumId w:val="11"/>
  </w:num>
  <w:num w:numId="25">
    <w:abstractNumId w:val="10"/>
  </w:num>
  <w:num w:numId="26">
    <w:abstractNumId w:val="26"/>
  </w:num>
  <w:num w:numId="27">
    <w:abstractNumId w:val="21"/>
  </w:num>
  <w:num w:numId="28">
    <w:abstractNumId w:val="12"/>
  </w:num>
  <w:num w:numId="29">
    <w:abstractNumId w:val="15"/>
  </w:num>
  <w:num w:numId="30">
    <w:abstractNumId w:val="30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3798"/>
    <w:rsid w:val="00034B23"/>
    <w:rsid w:val="00311592"/>
    <w:rsid w:val="003612B6"/>
    <w:rsid w:val="003F2D52"/>
    <w:rsid w:val="00460004"/>
    <w:rsid w:val="00717113"/>
    <w:rsid w:val="0084695A"/>
    <w:rsid w:val="00885A28"/>
    <w:rsid w:val="009E78CC"/>
    <w:rsid w:val="00A6375F"/>
    <w:rsid w:val="00A73798"/>
    <w:rsid w:val="00AB39C5"/>
    <w:rsid w:val="00B66B5E"/>
    <w:rsid w:val="00B67589"/>
    <w:rsid w:val="00BD4988"/>
    <w:rsid w:val="00CE46AA"/>
    <w:rsid w:val="00D7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B9"/>
  </w:style>
  <w:style w:type="paragraph" w:styleId="1">
    <w:name w:val="heading 1"/>
    <w:basedOn w:val="a"/>
    <w:next w:val="a"/>
    <w:link w:val="10"/>
    <w:uiPriority w:val="9"/>
    <w:qFormat/>
    <w:rsid w:val="00A73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3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3798"/>
  </w:style>
  <w:style w:type="character" w:customStyle="1" w:styleId="10">
    <w:name w:val="Заголовок 1 Знак"/>
    <w:basedOn w:val="a0"/>
    <w:link w:val="1"/>
    <w:uiPriority w:val="9"/>
    <w:rsid w:val="00A73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A73798"/>
    <w:pPr>
      <w:ind w:left="720"/>
      <w:contextualSpacing/>
    </w:pPr>
  </w:style>
  <w:style w:type="table" w:styleId="a5">
    <w:name w:val="Table Grid"/>
    <w:basedOn w:val="a1"/>
    <w:uiPriority w:val="59"/>
    <w:rsid w:val="00AB39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1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3315</Words>
  <Characters>18897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22168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7</cp:revision>
  <dcterms:created xsi:type="dcterms:W3CDTF">2016-11-13T11:52:00Z</dcterms:created>
  <dcterms:modified xsi:type="dcterms:W3CDTF">2018-04-27T15:21:00Z</dcterms:modified>
</cp:coreProperties>
</file>