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A" w:rsidRPr="00241FA9" w:rsidRDefault="001A72E4" w:rsidP="003734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b/>
          <w:sz w:val="28"/>
          <w:szCs w:val="28"/>
          <w:lang w:val="ru-RU"/>
        </w:rPr>
        <w:t>Формир</w:t>
      </w:r>
      <w:r w:rsidR="00F65570" w:rsidRPr="00241FA9">
        <w:rPr>
          <w:rFonts w:ascii="Times New Roman" w:hAnsi="Times New Roman" w:cs="Times New Roman"/>
          <w:b/>
          <w:sz w:val="28"/>
          <w:szCs w:val="28"/>
          <w:lang w:val="ru-RU"/>
        </w:rPr>
        <w:t>ование умения учащихся  работать с различными</w:t>
      </w:r>
      <w:r w:rsidRPr="00241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знаковыми системами на уроках географии.</w:t>
      </w:r>
    </w:p>
    <w:p w:rsidR="00F65570" w:rsidRPr="00241FA9" w:rsidRDefault="00201B34" w:rsidP="0037348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241FA9">
        <w:rPr>
          <w:rFonts w:ascii="Times New Roman" w:hAnsi="Times New Roman" w:cs="Times New Roman"/>
          <w:i/>
          <w:sz w:val="28"/>
          <w:szCs w:val="28"/>
          <w:lang w:val="ru-RU"/>
        </w:rPr>
        <w:t>Пожаркова</w:t>
      </w:r>
      <w:proofErr w:type="spellEnd"/>
      <w:r w:rsidRPr="00241F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Анна Пет</w:t>
      </w:r>
      <w:r w:rsidR="00F65570" w:rsidRPr="00241FA9">
        <w:rPr>
          <w:rFonts w:ascii="Times New Roman" w:hAnsi="Times New Roman" w:cs="Times New Roman"/>
          <w:i/>
          <w:sz w:val="28"/>
          <w:szCs w:val="28"/>
          <w:lang w:val="ru-RU"/>
        </w:rPr>
        <w:t>ровна</w:t>
      </w:r>
      <w:r w:rsidRPr="00241FA9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2216EE" w:rsidRPr="00241F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учитель географии МАОУ СОШ №34, Великого Новгорода, старший преподаватель кафедры теории и методики обучения и воспитания РИПР</w:t>
      </w:r>
    </w:p>
    <w:p w:rsidR="002216EE" w:rsidRPr="00241FA9" w:rsidRDefault="0049734D" w:rsidP="00373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итогам ГИА 2017 года </w:t>
      </w:r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одним из главных недостатков подготовки выпускников по географии является </w:t>
      </w:r>
      <w:proofErr w:type="spellStart"/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несформированность</w:t>
      </w:r>
      <w:proofErr w:type="spellEnd"/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умений </w:t>
      </w:r>
      <w:r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>выделять</w:t>
      </w:r>
      <w:r w:rsidR="002216EE"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 xml:space="preserve"> и</w:t>
      </w:r>
      <w:r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 xml:space="preserve"> описывать существенные признаки географических объектов и  явлений.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Задания</w:t>
      </w:r>
      <w:r w:rsidR="00CA1095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высокого и повышенного уровня сложности</w:t>
      </w:r>
      <w:r w:rsidR="009058D8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традиционно вызывают затруднения,</w:t>
      </w:r>
      <w:r w:rsidR="006165A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ними справляются менее 50 процентов выпускников, </w:t>
      </w:r>
      <w:r w:rsidR="006165AC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 в ЕГЭ  это задание  №24 и № 25,  в ГИА №30 </w:t>
      </w:r>
      <w:r w:rsidR="002216E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A72E4" w:rsidRPr="00241FA9" w:rsidRDefault="002216EE" w:rsidP="00373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165AC" w:rsidRPr="00241FA9">
        <w:rPr>
          <w:rFonts w:ascii="Times New Roman" w:hAnsi="Times New Roman" w:cs="Times New Roman"/>
          <w:sz w:val="28"/>
          <w:szCs w:val="28"/>
          <w:lang w:val="ru-RU"/>
        </w:rPr>
        <w:t>собенно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заметны затруднения </w:t>
      </w:r>
      <w:r w:rsidR="006165AC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у выпускников 9 классов, 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="006165AC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доля выполнения составила 43 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CA1095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9734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Задание проверяет комплексные географические знания и </w:t>
      </w:r>
      <w:proofErr w:type="spellStart"/>
      <w:r w:rsidR="0049734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метапредметные</w:t>
      </w:r>
      <w:proofErr w:type="spellEnd"/>
      <w:r w:rsidR="0049734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умения: </w:t>
      </w:r>
      <w:r w:rsidR="0049734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умение  </w:t>
      </w:r>
      <w:r w:rsidR="0049734D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работать с различными источниками географической информации, географическими картами</w:t>
      </w:r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различными знаковыми системами.</w:t>
      </w:r>
      <w:r w:rsidR="001231E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A5690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этом </w:t>
      </w:r>
      <w:r w:rsidR="0049734D" w:rsidRPr="00241FA9">
        <w:rPr>
          <w:rFonts w:ascii="Times New Roman" w:eastAsia="TimesNewRoman,Bold" w:hAnsi="Times New Roman" w:cs="Times New Roman"/>
          <w:bCs/>
          <w:sz w:val="28"/>
          <w:szCs w:val="28"/>
          <w:lang w:val="ru-RU" w:bidi="ar-SA"/>
        </w:rPr>
        <w:t xml:space="preserve"> выпускник</w:t>
      </w:r>
      <w:r w:rsidR="001A72E4" w:rsidRPr="00241FA9">
        <w:rPr>
          <w:rFonts w:ascii="Times New Roman" w:eastAsia="TimesNewRoman,Bold" w:hAnsi="Times New Roman" w:cs="Times New Roman"/>
          <w:bCs/>
          <w:sz w:val="28"/>
          <w:szCs w:val="28"/>
          <w:lang w:val="ru-RU" w:bidi="ar-SA"/>
        </w:rPr>
        <w:t>, конечно же,</w:t>
      </w:r>
      <w:r w:rsidR="0049734D" w:rsidRPr="00241FA9">
        <w:rPr>
          <w:rFonts w:ascii="Times New Roman" w:eastAsia="TimesNewRoman,Bold" w:hAnsi="Times New Roman" w:cs="Times New Roman"/>
          <w:bCs/>
          <w:sz w:val="28"/>
          <w:szCs w:val="28"/>
          <w:lang w:val="ru-RU" w:bidi="ar-SA"/>
        </w:rPr>
        <w:t xml:space="preserve"> должен знать </w:t>
      </w:r>
      <w:r w:rsidR="0049734D" w:rsidRPr="00241FA9">
        <w:rPr>
          <w:rFonts w:ascii="Times New Roman" w:hAnsi="Times New Roman" w:cs="Times New Roman"/>
          <w:sz w:val="28"/>
          <w:szCs w:val="28"/>
          <w:lang w:val="ru-RU" w:bidi="ar-SA"/>
        </w:rPr>
        <w:t>особенности географического положения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="0049734D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природы и </w:t>
      </w:r>
      <w:proofErr w:type="spellStart"/>
      <w:r w:rsidR="0049734D" w:rsidRPr="00241FA9">
        <w:rPr>
          <w:rFonts w:ascii="Times New Roman" w:hAnsi="Times New Roman" w:cs="Times New Roman"/>
          <w:sz w:val="28"/>
          <w:szCs w:val="28"/>
          <w:lang w:val="ru-RU" w:bidi="ar-SA"/>
        </w:rPr>
        <w:t>природно</w:t>
      </w:r>
      <w:proofErr w:type="spellEnd"/>
      <w:r w:rsidR="007528C9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49734D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- ресурсного потенциала, населения, хозяйства, культуры и </w:t>
      </w:r>
      <w:r w:rsidR="0049734D"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 xml:space="preserve">история развития </w:t>
      </w:r>
      <w:r w:rsidR="0049734D" w:rsidRPr="00241FA9">
        <w:rPr>
          <w:rFonts w:ascii="Times New Roman" w:hAnsi="Times New Roman" w:cs="Times New Roman"/>
          <w:sz w:val="28"/>
          <w:szCs w:val="28"/>
          <w:lang w:val="ru-RU" w:bidi="ar-SA"/>
        </w:rPr>
        <w:t>крупн</w:t>
      </w:r>
      <w:r w:rsidR="009058D8" w:rsidRPr="00241FA9">
        <w:rPr>
          <w:rFonts w:ascii="Times New Roman" w:hAnsi="Times New Roman" w:cs="Times New Roman"/>
          <w:sz w:val="28"/>
          <w:szCs w:val="28"/>
          <w:lang w:val="ru-RU" w:bidi="ar-SA"/>
        </w:rPr>
        <w:t>ых стран мира и регионов России</w:t>
      </w:r>
      <w:r w:rsidR="00B1362F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A1095" w:rsidRPr="00241FA9">
        <w:rPr>
          <w:rFonts w:ascii="Times New Roman" w:hAnsi="Times New Roman" w:cs="Times New Roman"/>
          <w:sz w:val="28"/>
          <w:szCs w:val="28"/>
          <w:lang w:val="ru-RU" w:bidi="ar-SA"/>
        </w:rPr>
        <w:t>и другие  географические особенности,  характеристики владеть понятийным аппаратом.</w:t>
      </w:r>
      <w:r w:rsidR="001A72E4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49734D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49734D" w:rsidRPr="00241FA9" w:rsidRDefault="005A5690" w:rsidP="00373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Таким образом, </w:t>
      </w:r>
      <w:r w:rsidR="007528C9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выпускники  не умеют по предложенному тексту определя</w:t>
      </w:r>
      <w:r w:rsidR="001A72E4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ть географический объект, выделять главное, существенные признаки понятий, что и требует поиска эффективных приемов познавательных </w:t>
      </w:r>
      <w:proofErr w:type="spellStart"/>
      <w:r w:rsidR="001A72E4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="001A72E4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умений средствами урока географии</w:t>
      </w:r>
      <w:r w:rsidR="007528C9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</w:t>
      </w:r>
    </w:p>
    <w:p w:rsidR="00E1567C" w:rsidRPr="00241FA9" w:rsidRDefault="001803F5" w:rsidP="00373485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>В географии понятие «текст» трактуется широко: текст может включать не только слова, но и визуальные изображения в виде диаграмм, р</w:t>
      </w:r>
      <w:r w:rsidR="00F65570" w:rsidRPr="00241FA9">
        <w:rPr>
          <w:rFonts w:ascii="Times New Roman" w:hAnsi="Times New Roman" w:cs="Times New Roman"/>
          <w:sz w:val="28"/>
          <w:szCs w:val="28"/>
          <w:lang w:val="ru-RU"/>
        </w:rPr>
        <w:t>исунков, карт, таблиц, графиков.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Тексты</w:t>
      </w:r>
      <w:r w:rsidR="005A5690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принято делить на сплошные - без визуальных изображений,  и не сплошные, включающие  такие изображения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5570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Необходимость  в формировании навыков работы с текстом, для географии 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особо актуально</w:t>
      </w:r>
      <w:r w:rsidR="005A5690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, так как  её 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>отличает огромный поток сведений</w:t>
      </w:r>
      <w:r w:rsidR="00F65570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из разных знаковых систем</w:t>
      </w:r>
      <w:r w:rsidR="005A5690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5A5690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В</w:t>
      </w:r>
      <w:r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ажно научить </w:t>
      </w:r>
      <w:proofErr w:type="gramStart"/>
      <w:r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обучающихся</w:t>
      </w:r>
      <w:proofErr w:type="gramEnd"/>
      <w:r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 работать с текстом</w:t>
      </w:r>
      <w:r w:rsidR="00B1362F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.</w:t>
      </w:r>
    </w:p>
    <w:p w:rsidR="009058D8" w:rsidRPr="00241FA9" w:rsidRDefault="00995484" w:rsidP="003734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Эффективным видом учебной работы является создание географического образа территории. </w:t>
      </w:r>
      <w:proofErr w:type="gramStart"/>
      <w:r w:rsidR="005A5690" w:rsidRPr="00241FA9"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Географический образ </w:t>
      </w:r>
      <w:r w:rsidR="005A5690" w:rsidRPr="00241FA9">
        <w:rPr>
          <w:rFonts w:ascii="Times New Roman" w:hAnsi="Times New Roman" w:cs="Times New Roman"/>
          <w:sz w:val="28"/>
          <w:szCs w:val="28"/>
          <w:lang w:val="ru-RU" w:bidi="ar-SA"/>
        </w:rPr>
        <w:t>- это совокупность ярких, характерных знаков, символов, ключевых представлений о реальных пространствах: местностях, территориях, регионах, странах, ландшафтах.</w:t>
      </w:r>
      <w:proofErr w:type="gramEnd"/>
      <w:r w:rsidR="001231EE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5A5690" w:rsidRPr="00241FA9">
        <w:rPr>
          <w:rFonts w:ascii="Times New Roman" w:hAnsi="Times New Roman" w:cs="Times New Roman"/>
          <w:sz w:val="28"/>
          <w:szCs w:val="28"/>
          <w:lang w:val="ru-RU" w:bidi="ar-SA"/>
        </w:rPr>
        <w:t>В школьном курсе географии он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позволяет использовать широкий спектр различных методов, приёмов работы и их сочетаний, повышающих эффективность преподавания, делающих более глубоким и действенным восприятие все более увеличивающихся объёмов учебных материалов. </w:t>
      </w:r>
      <w:r w:rsidR="001231EE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 мнению Н. Н. </w:t>
      </w:r>
      <w:proofErr w:type="spellStart"/>
      <w:r w:rsidR="001231EE" w:rsidRPr="00241FA9">
        <w:rPr>
          <w:rFonts w:ascii="Times New Roman" w:hAnsi="Times New Roman" w:cs="Times New Roman"/>
          <w:sz w:val="28"/>
          <w:szCs w:val="28"/>
          <w:lang w:val="ru-RU" w:bidi="ar-SA"/>
        </w:rPr>
        <w:t>Баранского</w:t>
      </w:r>
      <w:proofErr w:type="spellEnd"/>
      <w:r w:rsidR="001231EE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 w:rsidR="001231EE" w:rsidRPr="00241FA9"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>сновным объектом изучения географии является страна и район (большой или малый) во всём своеобразии - природном, хозяйственном, культурном, политическом. Характеристика стран и районов - главное с</w:t>
      </w:r>
      <w:r w:rsidR="009F0D0A" w:rsidRPr="00241FA9">
        <w:rPr>
          <w:rFonts w:ascii="Times New Roman" w:hAnsi="Times New Roman" w:cs="Times New Roman"/>
          <w:sz w:val="28"/>
          <w:szCs w:val="28"/>
          <w:lang w:val="ru-RU" w:bidi="ar-SA"/>
        </w:rPr>
        <w:t>одержание географических работ»</w:t>
      </w:r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="009F0D0A" w:rsidRPr="00241FA9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 w:rsidR="005A5690"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End"/>
      <w:r w:rsidR="00C940AA" w:rsidRPr="00241FA9">
        <w:rPr>
          <w:rFonts w:ascii="Times New Roman" w:hAnsi="Times New Roman" w:cs="Times New Roman"/>
          <w:sz w:val="28"/>
          <w:szCs w:val="28"/>
          <w:lang w:val="ru-RU" w:bidi="ar-SA"/>
        </w:rPr>
        <w:t>1</w:t>
      </w:r>
      <w:r w:rsidR="005A5690" w:rsidRPr="00241FA9">
        <w:rPr>
          <w:rFonts w:ascii="Times New Roman" w:hAnsi="Times New Roman" w:cs="Times New Roman"/>
          <w:sz w:val="28"/>
          <w:szCs w:val="28"/>
          <w:lang w:val="ru-RU" w:bidi="ar-SA"/>
        </w:rPr>
        <w:t>]</w:t>
      </w:r>
      <w:r w:rsidR="009F0D0A" w:rsidRPr="00241FA9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43088A" w:rsidRPr="00241FA9" w:rsidRDefault="00DB5B5A" w:rsidP="003734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образа территории, так же, как и формирование </w:t>
      </w:r>
      <w:r w:rsidR="00D470F9" w:rsidRPr="00241FA9">
        <w:rPr>
          <w:rFonts w:ascii="Times New Roman" w:hAnsi="Times New Roman" w:cs="Times New Roman"/>
          <w:sz w:val="28"/>
          <w:szCs w:val="28"/>
          <w:lang w:val="ru-RU"/>
        </w:rPr>
        <w:t>универсальных учебных действий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- процесс длительный и сложный.</w:t>
      </w:r>
    </w:p>
    <w:p w:rsidR="0043088A" w:rsidRPr="00241FA9" w:rsidRDefault="00DB5B5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88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Источниками формирования являются: </w:t>
      </w:r>
    </w:p>
    <w:p w:rsidR="0043088A" w:rsidRPr="00241FA9" w:rsidRDefault="0043088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окружающая учащихся географическая действительность; </w:t>
      </w:r>
    </w:p>
    <w:p w:rsidR="0043088A" w:rsidRPr="00241FA9" w:rsidRDefault="0043088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наглядные средства обучения: картины, таблицы, графическая наглядность, дополнительный текст и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иллюстративный материал учебника, модели географических объектов и явлений; </w:t>
      </w:r>
    </w:p>
    <w:p w:rsidR="00D60D85" w:rsidRPr="00241FA9" w:rsidRDefault="0043088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электронные средства обучения: компьютерные программы, презентации к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урокам, учебные компакт-диски,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веб-сайты</w:t>
      </w:r>
      <w:proofErr w:type="spellEnd"/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веб-страницы</w:t>
      </w:r>
      <w:proofErr w:type="spellEnd"/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материалами по темам школьных курсов географии; </w:t>
      </w:r>
    </w:p>
    <w:p w:rsidR="0043088A" w:rsidRPr="00241FA9" w:rsidRDefault="0043088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географические карты, в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том числе и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контурные карты;</w:t>
      </w:r>
    </w:p>
    <w:p w:rsidR="0043088A" w:rsidRPr="00241FA9" w:rsidRDefault="0043088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яркий образный рассказ учителя;</w:t>
      </w:r>
    </w:p>
    <w:p w:rsidR="0043088A" w:rsidRPr="00241FA9" w:rsidRDefault="0043088A" w:rsidP="00373485">
      <w:p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познавательные телевизионные программы;</w:t>
      </w:r>
    </w:p>
    <w:p w:rsidR="00D470F9" w:rsidRPr="00241FA9" w:rsidRDefault="0043088A" w:rsidP="00373485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хрестоматии по географии с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описанием изучаемых территорий.</w:t>
      </w:r>
      <w:r w:rsidRPr="00241FA9">
        <w:rPr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 xml:space="preserve">[ </w:t>
      </w:r>
      <w:proofErr w:type="gramEnd"/>
      <w:r w:rsidRPr="00241FA9">
        <w:rPr>
          <w:rFonts w:ascii="Times New Roman" w:hAnsi="Times New Roman" w:cs="Times New Roman"/>
          <w:sz w:val="28"/>
          <w:szCs w:val="28"/>
          <w:lang w:val="ru-RU" w:bidi="ar-SA"/>
        </w:rPr>
        <w:t>2].</w:t>
      </w:r>
    </w:p>
    <w:p w:rsidR="00101E2D" w:rsidRPr="00241FA9" w:rsidRDefault="00995484" w:rsidP="00373485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составлении опорных схем,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конспектов, кластеров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совместно определяются критерии к выполнению</w:t>
      </w:r>
      <w:r w:rsidR="00BB2725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работы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 w:rsidR="00BB2725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её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содержанию. </w:t>
      </w:r>
      <w:r w:rsidR="0043088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3088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</w:t>
      </w:r>
      <w:r w:rsidR="00BB2725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редставленные ниже</w:t>
      </w:r>
      <w:r w:rsidR="0043088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примеры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можно отнести к </w:t>
      </w:r>
      <w:r w:rsidRPr="00241FA9">
        <w:rPr>
          <w:rFonts w:ascii="Times New Roman" w:hAnsi="Times New Roman" w:cs="Times New Roman"/>
          <w:i/>
          <w:sz w:val="28"/>
          <w:szCs w:val="28"/>
          <w:lang w:val="ru-RU"/>
        </w:rPr>
        <w:t>проектно-исследовательской деятельности</w:t>
      </w:r>
      <w:r w:rsidR="00DB5B5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1FA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мини проекту,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которы</w:t>
      </w:r>
      <w:r w:rsidR="00101E2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BB2725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</w:t>
      </w:r>
      <w:r w:rsidR="00DB5B5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формиру</w:t>
      </w:r>
      <w:r w:rsidR="00101E2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ют</w:t>
      </w:r>
      <w:r w:rsidR="00DB5B5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B5B5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предметны</w:t>
      </w:r>
      <w:r w:rsidR="00DB5B5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proofErr w:type="spellEnd"/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8E0370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результаты</w:t>
      </w:r>
      <w:r w:rsidR="009F0D0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благодаря самостоятельному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отбор</w:t>
      </w:r>
      <w:r w:rsidR="009F0D0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учащимся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содержания и литературы, анализ</w:t>
      </w:r>
      <w:r w:rsidR="009F0D0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выбранной информации,</w:t>
      </w:r>
      <w:r w:rsidR="009F0D0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её систематизации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9F0D0A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индивидуальности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изложения и  стилистики оформления.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Данн</w:t>
      </w:r>
      <w:r w:rsidR="0043088A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ый навык 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>позволяет формировать комплексное представление об изучаемом объекте, явлении, понятии</w:t>
      </w:r>
      <w:r w:rsidR="00B568A8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1FA9">
        <w:rPr>
          <w:rFonts w:ascii="Times New Roman" w:hAnsi="Times New Roman" w:cs="Times New Roman"/>
          <w:iCs/>
          <w:sz w:val="28"/>
          <w:szCs w:val="28"/>
          <w:lang w:val="ru-RU"/>
        </w:rPr>
        <w:t>сформировать географический образ.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485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Кроме того</w:t>
      </w:r>
      <w:proofErr w:type="gramStart"/>
      <w:r w:rsidR="00373485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,</w:t>
      </w:r>
      <w:proofErr w:type="gramEnd"/>
      <w:r w:rsidR="00373485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он обеспечивает формирование </w:t>
      </w:r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умени</w:t>
      </w:r>
      <w:r w:rsidR="009F0D0A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41FA9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выделять, описывать существенные признаки географических объектов и  явлений, </w:t>
      </w:r>
      <w:r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работать с различными источниками географической информации и с географическими картами.</w:t>
      </w:r>
      <w:r w:rsidR="009F0D0A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3088A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>Это иллюстрирует представ</w:t>
      </w:r>
      <w:r w:rsidR="009F0D0A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ленная ниже работа  учащегося </w:t>
      </w:r>
      <w:r w:rsidR="00B1362F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 </w:t>
      </w:r>
      <w:r w:rsidR="009F0D0A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класса. </w:t>
      </w:r>
    </w:p>
    <w:p w:rsidR="00995484" w:rsidRPr="00241FA9" w:rsidRDefault="0079776F" w:rsidP="0079776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800725" cy="4226243"/>
            <wp:effectExtent l="19050" t="0" r="0" b="0"/>
            <wp:docPr id="4" name="Рисунок 2" descr="H:\СТАТЬЯ 17\СТАТЬЯ\ЯЯЯЯ\клас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ТАТЬЯ 17\СТАТЬЯ\ЯЯЯЯ\класте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75" cy="423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A9" w:rsidRPr="00241FA9" w:rsidRDefault="00E023A8" w:rsidP="0061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>Дл</w:t>
      </w:r>
      <w:r w:rsidR="00995484" w:rsidRPr="00241FA9">
        <w:rPr>
          <w:rFonts w:ascii="Times New Roman" w:hAnsi="Times New Roman" w:cs="Times New Roman"/>
          <w:sz w:val="28"/>
          <w:szCs w:val="28"/>
          <w:lang w:val="ru-RU"/>
        </w:rPr>
        <w:t>я закрепления понятий с 5 по 11 класс использую</w:t>
      </w:r>
      <w:r w:rsidR="00BB2725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приём «</w:t>
      </w:r>
      <w:proofErr w:type="spellStart"/>
      <w:r w:rsidR="00BB2725" w:rsidRPr="00241FA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5484" w:rsidRPr="00241FA9">
        <w:rPr>
          <w:rFonts w:ascii="Times New Roman" w:hAnsi="Times New Roman" w:cs="Times New Roman"/>
          <w:sz w:val="28"/>
          <w:szCs w:val="28"/>
          <w:lang w:val="ru-RU"/>
        </w:rPr>
        <w:t>инквейн</w:t>
      </w:r>
      <w:proofErr w:type="spellEnd"/>
      <w:r w:rsidR="00BB2725" w:rsidRPr="00241FA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D85" w:rsidRPr="00241FA9">
        <w:rPr>
          <w:rFonts w:ascii="Times New Roman" w:hAnsi="Times New Roman" w:cs="Times New Roman"/>
          <w:sz w:val="28"/>
          <w:szCs w:val="28"/>
          <w:lang w:val="ru-RU"/>
        </w:rPr>
        <w:t>- б</w:t>
      </w:r>
      <w:r w:rsidR="008C7AA9" w:rsidRPr="00241FA9">
        <w:rPr>
          <w:rFonts w:ascii="Times New Roman" w:hAnsi="Times New Roman" w:cs="Times New Roman"/>
          <w:sz w:val="28"/>
          <w:szCs w:val="28"/>
          <w:lang w:val="ru-RU"/>
        </w:rPr>
        <w:t>ыстрый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C7AA9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мощный инструмент для рефлексии, поскольку он дает возможность резюмировать информацию, излагать сложные идеи, чувства и представления в нескольких словах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7AA9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На первых порах можно предложить учащимся составить один </w:t>
      </w:r>
      <w:proofErr w:type="spellStart"/>
      <w:r w:rsidR="008C7AA9" w:rsidRPr="00241FA9">
        <w:rPr>
          <w:rFonts w:ascii="Times New Roman" w:hAnsi="Times New Roman" w:cs="Times New Roman"/>
          <w:sz w:val="28"/>
          <w:szCs w:val="28"/>
          <w:lang w:val="ru-RU"/>
        </w:rPr>
        <w:t>синквейн</w:t>
      </w:r>
      <w:proofErr w:type="spellEnd"/>
      <w:r w:rsidR="008C7AA9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на двоих</w:t>
      </w:r>
      <w:r w:rsidR="00424362" w:rsidRPr="00241F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5"/>
        <w:tblW w:w="9928" w:type="dxa"/>
        <w:tblLook w:val="04A0"/>
      </w:tblPr>
      <w:tblGrid>
        <w:gridCol w:w="2578"/>
        <w:gridCol w:w="2500"/>
        <w:gridCol w:w="2425"/>
        <w:gridCol w:w="2425"/>
      </w:tblGrid>
      <w:tr w:rsidR="00CB6A74" w:rsidRPr="00241FA9" w:rsidTr="00CB6A74">
        <w:tc>
          <w:tcPr>
            <w:tcW w:w="2578" w:type="dxa"/>
          </w:tcPr>
          <w:p w:rsidR="00CB6A74" w:rsidRPr="00241FA9" w:rsidRDefault="00CB6A74" w:rsidP="00373485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lastRenderedPageBreak/>
              <w:t xml:space="preserve">Назовите </w:t>
            </w:r>
            <w:proofErr w:type="gramStart"/>
            <w:r w:rsidRPr="00241FA9">
              <w:rPr>
                <w:sz w:val="22"/>
                <w:szCs w:val="22"/>
              </w:rPr>
              <w:t>тему</w:t>
            </w:r>
            <w:proofErr w:type="gramEnd"/>
            <w:r w:rsidRPr="00241FA9">
              <w:rPr>
                <w:sz w:val="22"/>
                <w:szCs w:val="22"/>
              </w:rPr>
              <w:t xml:space="preserve"> одним словом</w:t>
            </w:r>
          </w:p>
        </w:tc>
        <w:tc>
          <w:tcPr>
            <w:tcW w:w="2500" w:type="dxa"/>
          </w:tcPr>
          <w:p w:rsidR="00CB6A74" w:rsidRPr="00241FA9" w:rsidRDefault="00CB6A74" w:rsidP="0057410A">
            <w:pPr>
              <w:pStyle w:val="af4"/>
              <w:spacing w:before="0" w:beforeAutospacing="0" w:after="133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Сочи</w:t>
            </w:r>
          </w:p>
        </w:tc>
        <w:tc>
          <w:tcPr>
            <w:tcW w:w="2425" w:type="dxa"/>
          </w:tcPr>
          <w:p w:rsidR="00CB6A74" w:rsidRPr="00241FA9" w:rsidRDefault="00CB6A74" w:rsidP="0057410A">
            <w:pPr>
              <w:pStyle w:val="af4"/>
              <w:spacing w:before="0" w:beforeAutospacing="0" w:after="133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Япония</w:t>
            </w:r>
          </w:p>
        </w:tc>
        <w:tc>
          <w:tcPr>
            <w:tcW w:w="2425" w:type="dxa"/>
          </w:tcPr>
          <w:p w:rsidR="00CB6A74" w:rsidRPr="00241FA9" w:rsidRDefault="0057410A" w:rsidP="0057410A">
            <w:pPr>
              <w:pStyle w:val="af4"/>
              <w:spacing w:before="0" w:beforeAutospacing="0" w:after="133" w:afterAutospacing="0"/>
              <w:jc w:val="center"/>
              <w:rPr>
                <w:sz w:val="22"/>
                <w:szCs w:val="22"/>
              </w:rPr>
            </w:pPr>
            <w:proofErr w:type="spellStart"/>
            <w:r w:rsidRPr="00241FA9">
              <w:rPr>
                <w:sz w:val="22"/>
                <w:szCs w:val="22"/>
              </w:rPr>
              <w:t>Крондштат</w:t>
            </w:r>
            <w:proofErr w:type="spellEnd"/>
          </w:p>
        </w:tc>
      </w:tr>
      <w:tr w:rsidR="00CB6A74" w:rsidRPr="00241FA9" w:rsidTr="00CB6A74">
        <w:tc>
          <w:tcPr>
            <w:tcW w:w="2578" w:type="dxa"/>
          </w:tcPr>
          <w:p w:rsidR="00CB6A74" w:rsidRPr="00241FA9" w:rsidRDefault="00CB6A74" w:rsidP="006165AC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Назовите два прилагательных, которые ее характеризуют</w:t>
            </w:r>
          </w:p>
        </w:tc>
        <w:tc>
          <w:tcPr>
            <w:tcW w:w="2500" w:type="dxa"/>
          </w:tcPr>
          <w:p w:rsidR="00CB6A74" w:rsidRPr="00241FA9" w:rsidRDefault="00CB6A74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Курортный,</w:t>
            </w:r>
          </w:p>
          <w:p w:rsidR="00CB6A74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 xml:space="preserve">Олимпийский </w:t>
            </w:r>
          </w:p>
        </w:tc>
        <w:tc>
          <w:tcPr>
            <w:tcW w:w="2425" w:type="dxa"/>
          </w:tcPr>
          <w:p w:rsidR="00CB6A74" w:rsidRPr="00241FA9" w:rsidRDefault="00CB6A74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Островная  прогрессивная</w:t>
            </w:r>
          </w:p>
        </w:tc>
        <w:tc>
          <w:tcPr>
            <w:tcW w:w="2425" w:type="dxa"/>
          </w:tcPr>
          <w:p w:rsidR="00CB6A74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Западный</w:t>
            </w:r>
            <w:proofErr w:type="gramStart"/>
            <w:r w:rsidRPr="00241FA9">
              <w:rPr>
                <w:sz w:val="22"/>
                <w:szCs w:val="22"/>
              </w:rPr>
              <w:t xml:space="preserve"> </w:t>
            </w:r>
            <w:r w:rsidR="0057410A" w:rsidRPr="00241FA9">
              <w:rPr>
                <w:sz w:val="22"/>
                <w:szCs w:val="22"/>
              </w:rPr>
              <w:t xml:space="preserve"> ,</w:t>
            </w:r>
            <w:proofErr w:type="gramEnd"/>
          </w:p>
          <w:p w:rsidR="00614CCE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1FA9">
              <w:rPr>
                <w:sz w:val="22"/>
                <w:szCs w:val="22"/>
              </w:rPr>
              <w:t>Военно</w:t>
            </w:r>
            <w:proofErr w:type="spellEnd"/>
            <w:r w:rsidRPr="00241FA9">
              <w:rPr>
                <w:sz w:val="22"/>
                <w:szCs w:val="22"/>
              </w:rPr>
              <w:t>- морской</w:t>
            </w:r>
            <w:proofErr w:type="gramEnd"/>
          </w:p>
          <w:p w:rsidR="0057410A" w:rsidRPr="00241FA9" w:rsidRDefault="0057410A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B6A74" w:rsidRPr="00241FA9" w:rsidTr="00614CCE">
        <w:trPr>
          <w:trHeight w:val="914"/>
        </w:trPr>
        <w:tc>
          <w:tcPr>
            <w:tcW w:w="2578" w:type="dxa"/>
          </w:tcPr>
          <w:p w:rsidR="00CB6A74" w:rsidRPr="00241FA9" w:rsidRDefault="00CB6A74" w:rsidP="006165AC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Назовите три действия, которые можно при этом выполнять</w:t>
            </w:r>
          </w:p>
        </w:tc>
        <w:tc>
          <w:tcPr>
            <w:tcW w:w="2500" w:type="dxa"/>
          </w:tcPr>
          <w:p w:rsidR="00CB6A74" w:rsidRPr="00241FA9" w:rsidRDefault="0057410A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Принимает</w:t>
            </w:r>
          </w:p>
          <w:p w:rsidR="0057410A" w:rsidRPr="00241FA9" w:rsidRDefault="0057410A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Производит</w:t>
            </w:r>
          </w:p>
          <w:p w:rsidR="0057410A" w:rsidRPr="00241FA9" w:rsidRDefault="0057410A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Строит</w:t>
            </w:r>
          </w:p>
        </w:tc>
        <w:tc>
          <w:tcPr>
            <w:tcW w:w="2425" w:type="dxa"/>
          </w:tcPr>
          <w:p w:rsidR="00CB6A74" w:rsidRPr="00241FA9" w:rsidRDefault="00CB6A74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 xml:space="preserve">Производит  </w:t>
            </w:r>
            <w:proofErr w:type="spellStart"/>
            <w:r w:rsidRPr="00241FA9">
              <w:rPr>
                <w:sz w:val="22"/>
                <w:szCs w:val="22"/>
              </w:rPr>
              <w:t>Экспоритует</w:t>
            </w:r>
            <w:proofErr w:type="spellEnd"/>
          </w:p>
          <w:p w:rsidR="00CB6A74" w:rsidRPr="00241FA9" w:rsidRDefault="00CB6A74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Трясется</w:t>
            </w:r>
          </w:p>
        </w:tc>
        <w:tc>
          <w:tcPr>
            <w:tcW w:w="2425" w:type="dxa"/>
          </w:tcPr>
          <w:p w:rsidR="00CB6A74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Защищал</w:t>
            </w:r>
          </w:p>
          <w:p w:rsidR="00614CCE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41FA9">
              <w:rPr>
                <w:sz w:val="22"/>
                <w:szCs w:val="22"/>
              </w:rPr>
              <w:t>Оборанял</w:t>
            </w:r>
            <w:proofErr w:type="spellEnd"/>
          </w:p>
          <w:p w:rsidR="00614CCE" w:rsidRPr="00241FA9" w:rsidRDefault="00614CCE" w:rsidP="00614CCE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Отправлял</w:t>
            </w:r>
          </w:p>
        </w:tc>
      </w:tr>
      <w:tr w:rsidR="00CB6A74" w:rsidRPr="00241FA9" w:rsidTr="00CB6A74">
        <w:tc>
          <w:tcPr>
            <w:tcW w:w="2578" w:type="dxa"/>
          </w:tcPr>
          <w:p w:rsidR="00CB6A74" w:rsidRPr="00241FA9" w:rsidRDefault="00CB6A74" w:rsidP="006165AC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 xml:space="preserve">Выразите в одном предложении свое впечатление о теме </w:t>
            </w:r>
          </w:p>
        </w:tc>
        <w:tc>
          <w:tcPr>
            <w:tcW w:w="2500" w:type="dxa"/>
          </w:tcPr>
          <w:p w:rsidR="00CB6A74" w:rsidRPr="00241FA9" w:rsidRDefault="006165AC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Самый длинный город России.</w:t>
            </w:r>
          </w:p>
        </w:tc>
        <w:tc>
          <w:tcPr>
            <w:tcW w:w="2425" w:type="dxa"/>
          </w:tcPr>
          <w:p w:rsidR="00CB6A74" w:rsidRPr="00241FA9" w:rsidRDefault="00CB6A74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Стран</w:t>
            </w:r>
            <w:proofErr w:type="gramStart"/>
            <w:r w:rsidRPr="00241FA9">
              <w:rPr>
                <w:sz w:val="22"/>
                <w:szCs w:val="22"/>
              </w:rPr>
              <w:t>а-</w:t>
            </w:r>
            <w:proofErr w:type="gramEnd"/>
            <w:r w:rsidRPr="00241FA9">
              <w:rPr>
                <w:sz w:val="22"/>
                <w:szCs w:val="22"/>
              </w:rPr>
              <w:t xml:space="preserve"> восходящего солнца</w:t>
            </w:r>
          </w:p>
        </w:tc>
        <w:tc>
          <w:tcPr>
            <w:tcW w:w="2425" w:type="dxa"/>
          </w:tcPr>
          <w:p w:rsidR="00CB6A74" w:rsidRPr="00241FA9" w:rsidRDefault="00614CCE" w:rsidP="00614CCE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 xml:space="preserve">Точка отсчета  многих славных моряков </w:t>
            </w:r>
            <w:r w:rsidR="006165AC" w:rsidRPr="00241FA9">
              <w:rPr>
                <w:sz w:val="22"/>
                <w:szCs w:val="22"/>
              </w:rPr>
              <w:t>России</w:t>
            </w:r>
            <w:r w:rsidRPr="00241FA9">
              <w:rPr>
                <w:sz w:val="22"/>
                <w:szCs w:val="22"/>
              </w:rPr>
              <w:t>.</w:t>
            </w:r>
          </w:p>
        </w:tc>
      </w:tr>
      <w:tr w:rsidR="00CB6A74" w:rsidRPr="00241FA9" w:rsidTr="00CB6A74">
        <w:tc>
          <w:tcPr>
            <w:tcW w:w="2578" w:type="dxa"/>
          </w:tcPr>
          <w:p w:rsidR="00CB6A74" w:rsidRPr="00241FA9" w:rsidRDefault="00CB6A74" w:rsidP="006165AC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41FA9">
              <w:rPr>
                <w:sz w:val="22"/>
                <w:szCs w:val="22"/>
              </w:rPr>
              <w:t>Как</w:t>
            </w:r>
            <w:proofErr w:type="gramEnd"/>
            <w:r w:rsidRPr="00241FA9">
              <w:rPr>
                <w:sz w:val="22"/>
                <w:szCs w:val="22"/>
              </w:rPr>
              <w:t xml:space="preserve"> одним словом можно обобщить тему</w:t>
            </w:r>
          </w:p>
        </w:tc>
        <w:tc>
          <w:tcPr>
            <w:tcW w:w="2500" w:type="dxa"/>
          </w:tcPr>
          <w:p w:rsidR="00CB6A74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 xml:space="preserve">Солнце </w:t>
            </w:r>
          </w:p>
        </w:tc>
        <w:tc>
          <w:tcPr>
            <w:tcW w:w="2425" w:type="dxa"/>
          </w:tcPr>
          <w:p w:rsidR="00CB6A74" w:rsidRPr="00241FA9" w:rsidRDefault="00CB6A74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>Архипелаг</w:t>
            </w:r>
          </w:p>
        </w:tc>
        <w:tc>
          <w:tcPr>
            <w:tcW w:w="2425" w:type="dxa"/>
          </w:tcPr>
          <w:p w:rsidR="00CB6A74" w:rsidRPr="00241FA9" w:rsidRDefault="00614CCE" w:rsidP="0057410A">
            <w:pPr>
              <w:pStyle w:val="af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1FA9">
              <w:rPr>
                <w:sz w:val="22"/>
                <w:szCs w:val="22"/>
              </w:rPr>
              <w:t xml:space="preserve">Форпост </w:t>
            </w:r>
          </w:p>
        </w:tc>
      </w:tr>
    </w:tbl>
    <w:p w:rsidR="00E023A8" w:rsidRPr="00241FA9" w:rsidRDefault="00E023A8" w:rsidP="0057410A">
      <w:pPr>
        <w:pStyle w:val="af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B2725" w:rsidRPr="00241FA9" w:rsidRDefault="00373485" w:rsidP="0042436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t>Кроме того</w:t>
      </w:r>
      <w:r w:rsidR="00E023A8" w:rsidRPr="00241FA9">
        <w:rPr>
          <w:sz w:val="28"/>
          <w:szCs w:val="28"/>
        </w:rPr>
        <w:t xml:space="preserve">, </w:t>
      </w:r>
      <w:r w:rsidR="00CB6A74" w:rsidRPr="00241FA9">
        <w:rPr>
          <w:sz w:val="28"/>
          <w:szCs w:val="28"/>
        </w:rPr>
        <w:t>использ</w:t>
      </w:r>
      <w:r w:rsidR="00E023A8" w:rsidRPr="00241FA9">
        <w:rPr>
          <w:sz w:val="28"/>
          <w:szCs w:val="28"/>
        </w:rPr>
        <w:t>ую</w:t>
      </w:r>
      <w:r w:rsidR="00CB6A74" w:rsidRPr="00241FA9">
        <w:rPr>
          <w:sz w:val="28"/>
          <w:szCs w:val="28"/>
        </w:rPr>
        <w:t xml:space="preserve"> приготовленный дома </w:t>
      </w:r>
      <w:proofErr w:type="spellStart"/>
      <w:r w:rsidR="00CB6A74" w:rsidRPr="00241FA9">
        <w:rPr>
          <w:sz w:val="28"/>
          <w:szCs w:val="28"/>
        </w:rPr>
        <w:t>синквейн</w:t>
      </w:r>
      <w:proofErr w:type="spellEnd"/>
      <w:r w:rsidRPr="00241FA9">
        <w:rPr>
          <w:sz w:val="28"/>
          <w:szCs w:val="28"/>
        </w:rPr>
        <w:t xml:space="preserve"> </w:t>
      </w:r>
      <w:r w:rsidR="00CB6A74" w:rsidRPr="00241FA9">
        <w:rPr>
          <w:sz w:val="28"/>
          <w:szCs w:val="28"/>
        </w:rPr>
        <w:t xml:space="preserve"> </w:t>
      </w:r>
      <w:r w:rsidR="00E023A8" w:rsidRPr="00241FA9">
        <w:rPr>
          <w:sz w:val="28"/>
          <w:szCs w:val="28"/>
        </w:rPr>
        <w:t>и предлагаю в качестве проверки домашнего задания</w:t>
      </w:r>
      <w:r w:rsidR="00D60D85" w:rsidRPr="00241FA9">
        <w:rPr>
          <w:sz w:val="28"/>
          <w:szCs w:val="28"/>
        </w:rPr>
        <w:t>,</w:t>
      </w:r>
      <w:r w:rsidR="00E023A8" w:rsidRPr="00241FA9">
        <w:rPr>
          <w:sz w:val="28"/>
          <w:szCs w:val="28"/>
        </w:rPr>
        <w:t xml:space="preserve"> </w:t>
      </w:r>
      <w:r w:rsidR="00CB6A74" w:rsidRPr="00241FA9">
        <w:rPr>
          <w:sz w:val="28"/>
          <w:szCs w:val="28"/>
        </w:rPr>
        <w:t>составить по нему краткий рассказ</w:t>
      </w:r>
      <w:r w:rsidRPr="00241FA9">
        <w:rPr>
          <w:sz w:val="28"/>
          <w:szCs w:val="28"/>
        </w:rPr>
        <w:t xml:space="preserve"> </w:t>
      </w:r>
      <w:proofErr w:type="gramStart"/>
      <w:r w:rsidRPr="00241FA9">
        <w:rPr>
          <w:sz w:val="28"/>
          <w:szCs w:val="28"/>
        </w:rPr>
        <w:t>-</w:t>
      </w:r>
      <w:r w:rsidR="00E023A8" w:rsidRPr="00241FA9">
        <w:rPr>
          <w:sz w:val="28"/>
          <w:szCs w:val="28"/>
        </w:rPr>
        <w:t>э</w:t>
      </w:r>
      <w:proofErr w:type="gramEnd"/>
      <w:r w:rsidR="00E023A8" w:rsidRPr="00241FA9">
        <w:rPr>
          <w:sz w:val="28"/>
          <w:szCs w:val="28"/>
        </w:rPr>
        <w:t xml:space="preserve">то и рефлексия </w:t>
      </w:r>
      <w:r w:rsidR="00CB6A74" w:rsidRPr="00241FA9">
        <w:rPr>
          <w:sz w:val="28"/>
          <w:szCs w:val="28"/>
        </w:rPr>
        <w:t xml:space="preserve"> </w:t>
      </w:r>
      <w:r w:rsidR="00E023A8" w:rsidRPr="00241FA9">
        <w:rPr>
          <w:sz w:val="28"/>
          <w:szCs w:val="28"/>
        </w:rPr>
        <w:t xml:space="preserve"> </w:t>
      </w:r>
      <w:r w:rsidRPr="00241FA9">
        <w:rPr>
          <w:sz w:val="28"/>
          <w:szCs w:val="28"/>
        </w:rPr>
        <w:t>, и</w:t>
      </w:r>
      <w:r w:rsidR="00CB6A74" w:rsidRPr="00241FA9">
        <w:rPr>
          <w:sz w:val="28"/>
          <w:szCs w:val="28"/>
        </w:rPr>
        <w:t xml:space="preserve"> самоконтрол</w:t>
      </w:r>
      <w:r w:rsidRPr="00241FA9">
        <w:rPr>
          <w:sz w:val="28"/>
          <w:szCs w:val="28"/>
        </w:rPr>
        <w:t>ь</w:t>
      </w:r>
      <w:r w:rsidR="00CB6A74" w:rsidRPr="00241FA9">
        <w:rPr>
          <w:sz w:val="28"/>
          <w:szCs w:val="28"/>
        </w:rPr>
        <w:t xml:space="preserve">. </w:t>
      </w:r>
    </w:p>
    <w:p w:rsidR="00E1567C" w:rsidRPr="00241FA9" w:rsidRDefault="009661B6" w:rsidP="008F1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</w:t>
      </w:r>
      <w:r w:rsidR="00373485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пятого</w:t>
      </w:r>
      <w:r w:rsidR="00E1567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класса включаю задание по определению местоположения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страны на географической карте</w:t>
      </w:r>
      <w:r w:rsidR="008F10C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1567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10C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Совместно</w:t>
      </w:r>
      <w:r w:rsidR="000A3A7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</w:t>
      </w:r>
      <w:proofErr w:type="gramStart"/>
      <w:r w:rsidR="000A3A7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обучающимися</w:t>
      </w:r>
      <w:proofErr w:type="gramEnd"/>
      <w:r w:rsidR="000A3A7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10C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определяем</w:t>
      </w:r>
      <w:r w:rsidR="00E1567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основные 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критерии,</w:t>
      </w:r>
      <w:r w:rsidR="00E1567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которым пятиклассник способен определить страну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материк</w:t>
      </w:r>
      <w:r w:rsidR="00B568A8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океан</w:t>
      </w:r>
      <w:r w:rsidR="00E1567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её краткому описанию.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Так, например, </w:t>
      </w:r>
      <w:r w:rsidR="008F10C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предлагается отрывок текста:</w:t>
      </w:r>
    </w:p>
    <w:p w:rsidR="00E1567C" w:rsidRPr="00241FA9" w:rsidRDefault="000A3A7E" w:rsidP="00D60D85">
      <w:pPr>
        <w:shd w:val="clear" w:color="auto" w:fill="FFFFFF"/>
        <w:tabs>
          <w:tab w:val="left" w:pos="709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F10CC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«</w:t>
      </w:r>
      <w:r w:rsidR="00E1567C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Эта страна полностью расположена в Западном полушарии и имеет выход к трём океанам. На материке, где страна расположена, она является первой по площади территории и третьей по численности населения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E1567C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. 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Далее пятиклассникам</w:t>
      </w:r>
      <w:r w:rsidR="008F10CC" w:rsidRPr="00241FA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предлагается алгоритм выполнения задани</w:t>
      </w:r>
      <w:r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я:</w:t>
      </w:r>
    </w:p>
    <w:p w:rsidR="00E1567C" w:rsidRPr="00241FA9" w:rsidRDefault="00E1567C" w:rsidP="00E1567C">
      <w:pPr>
        <w:shd w:val="clear" w:color="auto" w:fill="FFFFFF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>выдели ключевые слова в отрывке текста, расположи их на листе;</w:t>
      </w:r>
    </w:p>
    <w:p w:rsidR="00E1567C" w:rsidRPr="00241FA9" w:rsidRDefault="00721624" w:rsidP="00E1567C">
      <w:pPr>
        <w:shd w:val="clear" w:color="auto" w:fill="FFFFFF"/>
        <w:spacing w:after="0" w:line="360" w:lineRule="auto"/>
        <w:ind w:firstLine="709"/>
        <w:outlineLvl w:val="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В </w:t>
      </w:r>
      <w:r w:rsidR="00E1567C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Западном полушарии, к трём океанам, первой по площади</w:t>
      </w:r>
      <w:r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E1567C" w:rsidRPr="00241FA9" w:rsidRDefault="00E1567C" w:rsidP="00E1567C">
      <w:pPr>
        <w:shd w:val="clear" w:color="auto" w:fill="FFFFFF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>-расскажи по опорным словам (разверни информацию);</w:t>
      </w:r>
    </w:p>
    <w:p w:rsidR="00721624" w:rsidRPr="00241FA9" w:rsidRDefault="00CA1095" w:rsidP="000A3A7E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 течени</w:t>
      </w:r>
      <w:r w:rsidR="00464DB2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е</w:t>
      </w:r>
      <w:r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5 минут</w:t>
      </w:r>
      <w:r w:rsidR="00D60D85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</w:t>
      </w:r>
      <w:r w:rsidR="00E023A8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индивидуально или в парах</w:t>
      </w:r>
      <w:proofErr w:type="gramStart"/>
      <w:r w:rsidR="00E023A8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8B50BE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</w:t>
      </w:r>
      <w:proofErr w:type="gramEnd"/>
      <w:r w:rsidR="008B50BE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E023A8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предлагается  выделить ключевые с</w:t>
      </w:r>
      <w:r w:rsidR="00464DB2" w:rsidRPr="00241FA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лова текста и по опорным словам </w:t>
      </w:r>
      <w:r w:rsidR="008B50B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дать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</w:t>
      </w:r>
      <w:r w:rsidR="000A3A7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ое пояснение</w:t>
      </w:r>
      <w:r w:rsidR="00D60D8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географической или политической  карты</w:t>
      </w:r>
      <w:r w:rsidR="008B50B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B50B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апример,  «</w:t>
      </w:r>
      <w:r w:rsidR="000A3A7E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Канада,</w:t>
      </w:r>
      <w:r w:rsidR="00E1567C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полностью расположена в Западном полушарии и имеет выход к трём океанам (Северный Ледовитый океан, Атлантический океан, Тихий океан). На материке Северная Америка, где страна расположена, она является первой по площади территории и третьей по численности населения</w:t>
      </w:r>
      <w:r w:rsidR="008F10CC" w:rsidRPr="00241FA9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»</w:t>
      </w:r>
      <w:r w:rsidR="00464DB2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1567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8B50B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Далее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уроках географии  </w:t>
      </w:r>
      <w:r w:rsidR="000A3A7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</w:t>
      </w:r>
      <w:r w:rsidR="00E1567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 изучении материков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r w:rsidR="00CF020F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B50B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седьмом </w:t>
      </w:r>
      <w:r w:rsidR="00CF020F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CF020F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501CC1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природных зон</w:t>
      </w:r>
      <w:r w:rsidR="00CF020F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мира и России  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CF020F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 – 8 класс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</w:t>
      </w:r>
      <w:r w:rsidR="00501CC1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стран 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регионов России </w:t>
      </w:r>
      <w:r w:rsidR="00CF020F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6 по 11 классы 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можно </w:t>
      </w:r>
      <w:r w:rsidR="00734389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включить 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аналогичные задания</w:t>
      </w:r>
      <w:r w:rsidR="00734389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21624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34389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B568A8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промежуточный и </w:t>
      </w:r>
      <w:r w:rsidR="00734389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итоговый контроль. Можно 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предложить по заданным  ключам</w:t>
      </w:r>
      <w:r w:rsidR="00734389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составить описание или самостоятельно 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придумать аналогичное задание </w:t>
      </w:r>
      <w:r w:rsidR="000A3A7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</w:t>
      </w:r>
      <w:r w:rsidR="000A3A7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F10CC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734389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формить  практическую работу в предложенной форме.</w:t>
      </w:r>
    </w:p>
    <w:p w:rsidR="00B568A8" w:rsidRPr="00241FA9" w:rsidRDefault="00E1567C" w:rsidP="007343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подготовке к итоговой аттестации</w:t>
      </w:r>
      <w:r w:rsidR="008F10CC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качестве </w:t>
      </w:r>
      <w:r w:rsidR="0033451D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отработки </w:t>
      </w:r>
      <w:r w:rsidR="0033451D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умений </w:t>
      </w:r>
      <w:r w:rsidR="0033451D"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>выделять, описывать существенные признаки географических объектов и  явлений</w:t>
      </w:r>
      <w:r w:rsidR="00C940AA"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 xml:space="preserve"> в проверочных и практических  работах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предлагаю выпускникам </w:t>
      </w:r>
      <w:r w:rsidR="00CF020F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составление 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алгоритм</w:t>
      </w:r>
      <w:r w:rsidR="00CF020F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568A8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подробными пояснениями.</w:t>
      </w:r>
    </w:p>
    <w:p w:rsidR="00E1567C" w:rsidRPr="00241FA9" w:rsidRDefault="008B50BE" w:rsidP="007343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lang w:val="ru-RU"/>
        </w:rPr>
        <w:t>Представлю вариант алгоритма</w:t>
      </w:r>
      <w:proofErr w:type="gramStart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0CC" w:rsidRPr="00241FA9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="008F10CC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учащимися </w:t>
      </w:r>
      <w:r w:rsidR="00464DB2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8F10CC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класса. </w:t>
      </w:r>
      <w:r w:rsidR="00E1567C" w:rsidRPr="00241FA9">
        <w:rPr>
          <w:rFonts w:ascii="Times New Roman" w:hAnsi="Times New Roman" w:cs="Times New Roman"/>
          <w:i/>
          <w:sz w:val="28"/>
          <w:szCs w:val="28"/>
          <w:lang w:val="ru-RU"/>
        </w:rPr>
        <w:t>«Определить регион России по описанию. Этот автономный округ находится в азиатской части России. Он омывается водами Северного Ледовитого океана. На территории округа находится устье одной из наиболее протяженных рек России. Большую часть округа занимает тундра. Основное богатство – природный газ».</w:t>
      </w:r>
    </w:p>
    <w:p w:rsidR="00E1567C" w:rsidRPr="00241FA9" w:rsidRDefault="00E1567C" w:rsidP="00E1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его решения найдём «ключи» — характеристики, указывающие на уникальные особенности этого региона нашей страны. </w:t>
      </w:r>
    </w:p>
    <w:p w:rsidR="00E1567C" w:rsidRPr="00241FA9" w:rsidRDefault="008B50BE" w:rsidP="00E1567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t xml:space="preserve">Выстраиваем алгоритм </w:t>
      </w:r>
      <w:proofErr w:type="spellStart"/>
      <w:r w:rsidRPr="00241FA9">
        <w:rPr>
          <w:sz w:val="28"/>
          <w:szCs w:val="28"/>
        </w:rPr>
        <w:t>ответа</w:t>
      </w:r>
      <w:proofErr w:type="gramStart"/>
      <w:r w:rsidRPr="00241FA9">
        <w:rPr>
          <w:sz w:val="28"/>
          <w:szCs w:val="28"/>
        </w:rPr>
        <w:t>.</w:t>
      </w:r>
      <w:r w:rsidR="00E1567C" w:rsidRPr="00241FA9">
        <w:rPr>
          <w:sz w:val="28"/>
          <w:szCs w:val="28"/>
        </w:rPr>
        <w:t>А</w:t>
      </w:r>
      <w:proofErr w:type="gramEnd"/>
      <w:r w:rsidR="00E1567C" w:rsidRPr="00241FA9">
        <w:rPr>
          <w:sz w:val="28"/>
          <w:szCs w:val="28"/>
        </w:rPr>
        <w:t>нализируем</w:t>
      </w:r>
      <w:proofErr w:type="spellEnd"/>
      <w:r w:rsidR="00E1567C" w:rsidRPr="00241FA9">
        <w:rPr>
          <w:sz w:val="28"/>
          <w:szCs w:val="28"/>
        </w:rPr>
        <w:t xml:space="preserve"> каждое утверждение в задании.</w:t>
      </w:r>
    </w:p>
    <w:p w:rsidR="00E1567C" w:rsidRPr="00241FA9" w:rsidRDefault="00E1567C" w:rsidP="00E1567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t>В азиатской части России находятся следующие автономные округа: Ямало-Ненецкий, Ханты-Мансийский, Таймырский, Эвенкийский, Усть-Ордынский Бурятский, Агинский Бурятский, Чукотский, Корякский.</w:t>
      </w:r>
    </w:p>
    <w:p w:rsidR="00E1567C" w:rsidRPr="00241FA9" w:rsidRDefault="00E1567C" w:rsidP="00E1567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t>Водами Северного Ледовитого океана омываются Ямало-Ненецкий, Таймырский, Чукотский автономные округа.</w:t>
      </w:r>
    </w:p>
    <w:p w:rsidR="00E1567C" w:rsidRPr="00241FA9" w:rsidRDefault="00E1567C" w:rsidP="00E1567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41FA9">
        <w:rPr>
          <w:sz w:val="28"/>
          <w:szCs w:val="28"/>
        </w:rPr>
        <w:t>Устье одной из протяженных рек России находится в Таймырском (Енисей) и Ямало-Ненецком (Обь) автономных округах.</w:t>
      </w:r>
      <w:proofErr w:type="gramEnd"/>
    </w:p>
    <w:p w:rsidR="00E1567C" w:rsidRPr="00241FA9" w:rsidRDefault="00E1567C" w:rsidP="00E1567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t>Большую часть территории занимает тундра в Таймырском и Ямало-Ненецком автономных округах.</w:t>
      </w:r>
    </w:p>
    <w:p w:rsidR="00E1567C" w:rsidRPr="00241FA9" w:rsidRDefault="00E1567C" w:rsidP="00E1567C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t>Основное богатство округа – природный газ – в Ямало-Ненецком автономном округе.</w:t>
      </w:r>
    </w:p>
    <w:p w:rsidR="00E1567C" w:rsidRPr="00241FA9" w:rsidRDefault="00E1567C" w:rsidP="00E1567C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FA9">
        <w:rPr>
          <w:sz w:val="28"/>
          <w:szCs w:val="28"/>
        </w:rPr>
        <w:lastRenderedPageBreak/>
        <w:t>Ответ: Ямало-Ненецкий автономный округ.</w:t>
      </w:r>
    </w:p>
    <w:p w:rsidR="00E1567C" w:rsidRPr="00241FA9" w:rsidRDefault="00E1567C" w:rsidP="00E156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Достаточно эффективным приёмом для привлечения детей к изучению географии считаю использование на уроке дополнительной литературы. Работа с книгой, газетой и журнальной статьей способствует развитию творческого воображения, аналитического мышления, эмоционально обогащает урок. При изучении географии невозможно обойтись без геогра</w:t>
      </w:r>
      <w:r w:rsidR="00AD2B2F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фических описаний в литературе. Ф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ольклор</w:t>
      </w:r>
      <w:r w:rsidR="00201B34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загадки, пословицы и поговорки, народные приметы и сказки – обогаща</w:t>
      </w:r>
      <w:r w:rsidR="00201B34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ют</w:t>
      </w: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содержательную сторону урока.</w:t>
      </w:r>
    </w:p>
    <w:p w:rsidR="00A51712" w:rsidRPr="00241FA9" w:rsidRDefault="00AD2B2F" w:rsidP="00E960AE">
      <w:pPr>
        <w:spacing w:after="0" w:line="360" w:lineRule="auto"/>
        <w:ind w:firstLine="709"/>
        <w:jc w:val="both"/>
        <w:rPr>
          <w:rFonts w:eastAsia="TimesNewRoman,Bold"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Таким образом, </w:t>
      </w:r>
      <w:r w:rsidR="00D60D8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 рассмотренных приемов</w:t>
      </w:r>
      <w:r w:rsidR="003D2190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="00D60D8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примеров  в учебном процессе </w:t>
      </w:r>
      <w:r w:rsidR="00E960A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поддерживает </w:t>
      </w:r>
      <w:r w:rsidR="00D60D8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познавательн</w:t>
      </w:r>
      <w:r w:rsidR="00E960A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ый </w:t>
      </w:r>
      <w:r w:rsidR="00D60D8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интерес</w:t>
      </w:r>
      <w:r w:rsidR="00E960A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24362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E960A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90 % выпускников выбирают географию в качестве предмета ОГЭ. </w:t>
      </w:r>
      <w:r w:rsidR="008B50BE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Анализ </w:t>
      </w:r>
      <w:r w:rsidR="008B50B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спользовани</w:t>
      </w:r>
      <w:r w:rsidR="008B50B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уроках приема  «ключей </w:t>
      </w:r>
      <w:r w:rsidR="008B50B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характеристик</w:t>
      </w:r>
      <w:r w:rsidR="008B50B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показал, что </w:t>
      </w:r>
      <w:r w:rsidR="00424362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78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%  моих выпускников </w:t>
      </w:r>
      <w:r w:rsidR="00E960AE" w:rsidRPr="00241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научились </w:t>
      </w:r>
      <w:r w:rsidR="00E960AE" w:rsidRPr="00241FA9">
        <w:rPr>
          <w:rFonts w:ascii="Times New Roman" w:eastAsia="TimesNewRoman,Bold" w:hAnsi="Times New Roman" w:cs="Times New Roman"/>
          <w:sz w:val="28"/>
          <w:szCs w:val="28"/>
          <w:lang w:val="ru-RU" w:bidi="ar-SA"/>
        </w:rPr>
        <w:t>выделять, описывать существенные признаки географических объектов и  явлений</w:t>
      </w:r>
      <w:r w:rsidR="00E960AE" w:rsidRPr="00241FA9">
        <w:rPr>
          <w:rFonts w:ascii="Times New Roman" w:eastAsia="TimesNewRoman,Bold" w:hAnsi="Times New Roman" w:cs="Times New Roman"/>
          <w:sz w:val="28"/>
          <w:szCs w:val="28"/>
          <w:lang w:val="ru-RU"/>
        </w:rPr>
        <w:t>.</w:t>
      </w:r>
      <w:r w:rsidR="00424362" w:rsidRPr="00241FA9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 </w:t>
      </w:r>
      <w:r w:rsidR="008B50BE" w:rsidRPr="00241FA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960AE" w:rsidRPr="00241FA9">
        <w:rPr>
          <w:rFonts w:ascii="Times New Roman" w:hAnsi="Times New Roman" w:cs="Times New Roman"/>
          <w:sz w:val="28"/>
          <w:szCs w:val="28"/>
          <w:lang w:val="ru-RU"/>
        </w:rPr>
        <w:t>истема работы</w:t>
      </w:r>
      <w:r w:rsidR="008B50BE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учителя, отчасти </w:t>
      </w:r>
      <w:r w:rsidR="00E960AE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39C5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представленная в статье, 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позволяет </w:t>
      </w:r>
      <w:r w:rsidR="00424362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концу учебного года 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сформировать у 5</w:t>
      </w:r>
      <w:r w:rsidR="00E960AE" w:rsidRPr="00241FA9">
        <w:rPr>
          <w:sz w:val="28"/>
          <w:szCs w:val="28"/>
          <w:shd w:val="clear" w:color="auto" w:fill="FFFFFF"/>
          <w:lang w:val="ru-RU"/>
        </w:rPr>
        <w:t>1</w:t>
      </w:r>
      <w:r w:rsidR="00E960AE" w:rsidRPr="00241F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% пятиклассников умение работать с текстом, </w:t>
      </w:r>
      <w:r w:rsidR="00E960AE" w:rsidRPr="00241FA9">
        <w:rPr>
          <w:rFonts w:ascii="Times New Roman" w:hAnsi="Times New Roman" w:cs="Times New Roman"/>
          <w:sz w:val="28"/>
          <w:szCs w:val="28"/>
          <w:lang w:val="ru-RU"/>
        </w:rPr>
        <w:t>включая умение структурировать тексты,  выделять гла</w:t>
      </w:r>
      <w:r w:rsidR="009639C5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вное и второстепенное, </w:t>
      </w:r>
      <w:r w:rsidR="00E960AE" w:rsidRPr="00241FA9">
        <w:rPr>
          <w:rFonts w:ascii="Times New Roman" w:hAnsi="Times New Roman" w:cs="Times New Roman"/>
          <w:sz w:val="28"/>
          <w:szCs w:val="28"/>
          <w:lang w:val="ru-RU"/>
        </w:rPr>
        <w:t>выстраивать последовательность описываемых событий</w:t>
      </w:r>
      <w:r w:rsidR="00424362" w:rsidRPr="00241F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0AE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A51712" w:rsidRPr="00241FA9">
        <w:rPr>
          <w:rFonts w:ascii="Times New Roman" w:hAnsi="Times New Roman" w:cs="Times New Roman"/>
          <w:sz w:val="28"/>
          <w:szCs w:val="28"/>
          <w:lang w:val="ru-RU"/>
        </w:rPr>
        <w:t>мени</w:t>
      </w:r>
      <w:r w:rsidR="00E960AE" w:rsidRPr="00241FA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1712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работать с различными знаковыми системами на уроках географии</w:t>
      </w:r>
      <w:r w:rsidR="00424362" w:rsidRPr="00241F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1712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362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способствует  углублению знаний  и расширению кругозор</w:t>
      </w:r>
      <w:proofErr w:type="gramStart"/>
      <w:r w:rsidR="00424362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9639C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proofErr w:type="gramEnd"/>
      <w:r w:rsidR="009639C5" w:rsidRPr="00241FA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639C5"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A51712" w:rsidRPr="00241FA9">
        <w:rPr>
          <w:rFonts w:ascii="Times New Roman" w:hAnsi="Times New Roman" w:cs="Times New Roman"/>
          <w:sz w:val="28"/>
          <w:szCs w:val="28"/>
          <w:lang w:val="ru-RU"/>
        </w:rPr>
        <w:t>сочиняют стихи, пишут сочинения, изображают красоту природы в рисунках, работают с литературой при оформлении работ</w:t>
      </w:r>
      <w:r w:rsidR="00424362" w:rsidRPr="00241F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4362" w:rsidRPr="00241FA9" w:rsidRDefault="00906D94" w:rsidP="0042436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1F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Литература </w:t>
      </w:r>
    </w:p>
    <w:p w:rsidR="009661B6" w:rsidRPr="00241FA9" w:rsidRDefault="0043088A" w:rsidP="00241F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ru-RU" w:bidi="ar-SA"/>
        </w:rPr>
      </w:pPr>
      <w:r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1</w:t>
      </w:r>
      <w:r w:rsid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.</w:t>
      </w:r>
      <w:r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proofErr w:type="spellStart"/>
      <w:r w:rsidR="009639C5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Тхуго</w:t>
      </w:r>
      <w:proofErr w:type="spellEnd"/>
      <w:r w:rsidR="009639C5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И. Л. </w:t>
      </w:r>
      <w:r w:rsidR="00B1362F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Система поэтапного формирования </w:t>
      </w:r>
      <w:proofErr w:type="spellStart"/>
      <w:r w:rsidR="00B1362F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метапредметных</w:t>
      </w:r>
      <w:proofErr w:type="spellEnd"/>
      <w:r w:rsidR="00B1362F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компетентностей учащихся на уроках географии во внеурочное время.</w:t>
      </w:r>
      <w:r w:rsid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/Методические ориентиры</w:t>
      </w:r>
      <w:r w:rsidR="009639C5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.</w:t>
      </w:r>
      <w:r w:rsid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proofErr w:type="gramStart"/>
      <w:r w:rsidR="009639C5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Г</w:t>
      </w:r>
      <w:proofErr w:type="gramEnd"/>
      <w:r w:rsidR="009639C5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>еография . Все для учителя !-№3(15)март 2013.-с.2-7</w:t>
      </w:r>
      <w:r w:rsidR="00B1362F" w:rsidRPr="00241FA9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</w:p>
    <w:p w:rsidR="00241FA9" w:rsidRPr="00241FA9" w:rsidRDefault="00241FA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sz w:val="28"/>
          <w:szCs w:val="28"/>
          <w:lang w:val="ru-RU" w:bidi="ar-SA"/>
        </w:rPr>
      </w:pPr>
    </w:p>
    <w:sectPr w:rsidR="00241FA9" w:rsidRPr="00241FA9" w:rsidSect="0085485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82" w:rsidRDefault="00C52982" w:rsidP="00101E2D">
      <w:pPr>
        <w:spacing w:after="0" w:line="240" w:lineRule="auto"/>
      </w:pPr>
      <w:r>
        <w:separator/>
      </w:r>
    </w:p>
  </w:endnote>
  <w:endnote w:type="continuationSeparator" w:id="0">
    <w:p w:rsidR="00C52982" w:rsidRDefault="00C52982" w:rsidP="0010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844"/>
      <w:docPartObj>
        <w:docPartGallery w:val="Page Numbers (Bottom of Page)"/>
        <w:docPartUnique/>
      </w:docPartObj>
    </w:sdtPr>
    <w:sdtContent>
      <w:p w:rsidR="00E023A8" w:rsidRDefault="00C108D4">
        <w:pPr>
          <w:pStyle w:val="afa"/>
          <w:jc w:val="right"/>
        </w:pPr>
        <w:fldSimple w:instr=" PAGE   \* MERGEFORMAT ">
          <w:r w:rsidR="00241FA9">
            <w:rPr>
              <w:noProof/>
            </w:rPr>
            <w:t>1</w:t>
          </w:r>
        </w:fldSimple>
      </w:p>
    </w:sdtContent>
  </w:sdt>
  <w:p w:rsidR="00E023A8" w:rsidRDefault="00E023A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82" w:rsidRDefault="00C52982" w:rsidP="00101E2D">
      <w:pPr>
        <w:spacing w:after="0" w:line="240" w:lineRule="auto"/>
      </w:pPr>
      <w:r>
        <w:separator/>
      </w:r>
    </w:p>
  </w:footnote>
  <w:footnote w:type="continuationSeparator" w:id="0">
    <w:p w:rsidR="00C52982" w:rsidRDefault="00C52982" w:rsidP="0010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F7A"/>
    <w:multiLevelType w:val="multilevel"/>
    <w:tmpl w:val="9776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11C0D"/>
    <w:multiLevelType w:val="hybridMultilevel"/>
    <w:tmpl w:val="A9B64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60C8A"/>
    <w:multiLevelType w:val="hybridMultilevel"/>
    <w:tmpl w:val="80C6B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AE5491"/>
    <w:multiLevelType w:val="hybridMultilevel"/>
    <w:tmpl w:val="309A0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AF74B2"/>
    <w:multiLevelType w:val="hybridMultilevel"/>
    <w:tmpl w:val="E16CAA5C"/>
    <w:lvl w:ilvl="0" w:tplc="86ACF28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67C"/>
    <w:rsid w:val="000A3A7E"/>
    <w:rsid w:val="00101E2D"/>
    <w:rsid w:val="001231EE"/>
    <w:rsid w:val="001803F5"/>
    <w:rsid w:val="00185B42"/>
    <w:rsid w:val="001A3094"/>
    <w:rsid w:val="001A72E4"/>
    <w:rsid w:val="001E065F"/>
    <w:rsid w:val="001F28AA"/>
    <w:rsid w:val="00201B34"/>
    <w:rsid w:val="002216EE"/>
    <w:rsid w:val="002234DE"/>
    <w:rsid w:val="00225328"/>
    <w:rsid w:val="00241FA9"/>
    <w:rsid w:val="002C3555"/>
    <w:rsid w:val="00303D95"/>
    <w:rsid w:val="003046C4"/>
    <w:rsid w:val="0033451D"/>
    <w:rsid w:val="00373485"/>
    <w:rsid w:val="003C197A"/>
    <w:rsid w:val="003C1F56"/>
    <w:rsid w:val="003D2190"/>
    <w:rsid w:val="003D5120"/>
    <w:rsid w:val="003F5572"/>
    <w:rsid w:val="004017F5"/>
    <w:rsid w:val="00410D23"/>
    <w:rsid w:val="00424362"/>
    <w:rsid w:val="0043088A"/>
    <w:rsid w:val="00446991"/>
    <w:rsid w:val="00464DB2"/>
    <w:rsid w:val="00490095"/>
    <w:rsid w:val="0049734D"/>
    <w:rsid w:val="00501CC1"/>
    <w:rsid w:val="0057410A"/>
    <w:rsid w:val="005A5690"/>
    <w:rsid w:val="00606290"/>
    <w:rsid w:val="00614CCE"/>
    <w:rsid w:val="006165AC"/>
    <w:rsid w:val="00625685"/>
    <w:rsid w:val="00721624"/>
    <w:rsid w:val="00734389"/>
    <w:rsid w:val="007528C9"/>
    <w:rsid w:val="0079776F"/>
    <w:rsid w:val="007E5649"/>
    <w:rsid w:val="007F31B8"/>
    <w:rsid w:val="0080522A"/>
    <w:rsid w:val="00843859"/>
    <w:rsid w:val="0085485C"/>
    <w:rsid w:val="008B50BE"/>
    <w:rsid w:val="008C7AA9"/>
    <w:rsid w:val="008E0370"/>
    <w:rsid w:val="008F10CC"/>
    <w:rsid w:val="009058D8"/>
    <w:rsid w:val="00906D94"/>
    <w:rsid w:val="00941991"/>
    <w:rsid w:val="009639C5"/>
    <w:rsid w:val="009661B6"/>
    <w:rsid w:val="00995484"/>
    <w:rsid w:val="009F0D0A"/>
    <w:rsid w:val="00A51712"/>
    <w:rsid w:val="00AD2B2F"/>
    <w:rsid w:val="00B1362F"/>
    <w:rsid w:val="00B568A8"/>
    <w:rsid w:val="00BB2725"/>
    <w:rsid w:val="00BE5F9D"/>
    <w:rsid w:val="00C108D4"/>
    <w:rsid w:val="00C52982"/>
    <w:rsid w:val="00C940AA"/>
    <w:rsid w:val="00CA1095"/>
    <w:rsid w:val="00CB6A74"/>
    <w:rsid w:val="00CF020F"/>
    <w:rsid w:val="00D470F9"/>
    <w:rsid w:val="00D50509"/>
    <w:rsid w:val="00D60D85"/>
    <w:rsid w:val="00D8565E"/>
    <w:rsid w:val="00DB38A8"/>
    <w:rsid w:val="00DB5B5A"/>
    <w:rsid w:val="00DC5D7E"/>
    <w:rsid w:val="00E023A8"/>
    <w:rsid w:val="00E1567C"/>
    <w:rsid w:val="00E53EF4"/>
    <w:rsid w:val="00E960AE"/>
    <w:rsid w:val="00EE3523"/>
    <w:rsid w:val="00F65570"/>
    <w:rsid w:val="00F73F28"/>
    <w:rsid w:val="00FB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C"/>
  </w:style>
  <w:style w:type="paragraph" w:styleId="1">
    <w:name w:val="heading 1"/>
    <w:basedOn w:val="a"/>
    <w:next w:val="a"/>
    <w:link w:val="10"/>
    <w:uiPriority w:val="9"/>
    <w:qFormat/>
    <w:rsid w:val="007F31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1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1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1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1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1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1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1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1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31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7F31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7F31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31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F31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7F31B8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F31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1B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F31B8"/>
    <w:rPr>
      <w:b/>
      <w:bCs/>
      <w:spacing w:val="0"/>
    </w:rPr>
  </w:style>
  <w:style w:type="character" w:styleId="a9">
    <w:name w:val="Emphasis"/>
    <w:uiPriority w:val="20"/>
    <w:qFormat/>
    <w:rsid w:val="007F31B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F31B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F31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1B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F31B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F31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F31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F31B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F31B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F31B8"/>
    <w:rPr>
      <w:smallCaps/>
    </w:rPr>
  </w:style>
  <w:style w:type="character" w:styleId="af1">
    <w:name w:val="Intense Reference"/>
    <w:uiPriority w:val="32"/>
    <w:qFormat/>
    <w:rsid w:val="007F31B8"/>
    <w:rPr>
      <w:b/>
      <w:bCs/>
      <w:smallCaps/>
      <w:color w:val="auto"/>
    </w:rPr>
  </w:style>
  <w:style w:type="character" w:styleId="af2">
    <w:name w:val="Book Title"/>
    <w:uiPriority w:val="33"/>
    <w:qFormat/>
    <w:rsid w:val="007F31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31B8"/>
    <w:pPr>
      <w:outlineLvl w:val="9"/>
    </w:pPr>
  </w:style>
  <w:style w:type="paragraph" w:customStyle="1" w:styleId="Default">
    <w:name w:val="Default"/>
    <w:rsid w:val="00E1567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Normal (Web)"/>
    <w:basedOn w:val="a"/>
    <w:uiPriority w:val="99"/>
    <w:unhideWhenUsed/>
    <w:rsid w:val="00E1567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E1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56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565E"/>
  </w:style>
  <w:style w:type="paragraph" w:styleId="af8">
    <w:name w:val="header"/>
    <w:basedOn w:val="a"/>
    <w:link w:val="af9"/>
    <w:uiPriority w:val="99"/>
    <w:semiHidden/>
    <w:unhideWhenUsed/>
    <w:rsid w:val="0010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01E2D"/>
  </w:style>
  <w:style w:type="paragraph" w:styleId="afa">
    <w:name w:val="footer"/>
    <w:basedOn w:val="a"/>
    <w:link w:val="afb"/>
    <w:uiPriority w:val="99"/>
    <w:unhideWhenUsed/>
    <w:rsid w:val="0010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01E2D"/>
  </w:style>
  <w:style w:type="character" w:styleId="afc">
    <w:name w:val="Hyperlink"/>
    <w:basedOn w:val="a0"/>
    <w:uiPriority w:val="99"/>
    <w:unhideWhenUsed/>
    <w:rsid w:val="00201B34"/>
    <w:rPr>
      <w:color w:val="B292CA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5A569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A569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A569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A569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A5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надежда</cp:lastModifiedBy>
  <cp:revision>17</cp:revision>
  <cp:lastPrinted>2017-11-09T10:03:00Z</cp:lastPrinted>
  <dcterms:created xsi:type="dcterms:W3CDTF">2017-11-06T11:15:00Z</dcterms:created>
  <dcterms:modified xsi:type="dcterms:W3CDTF">2018-04-18T15:21:00Z</dcterms:modified>
</cp:coreProperties>
</file>